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80" w:rsidRPr="00E52D53" w:rsidRDefault="00B06180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27</w:t>
      </w:r>
    </w:p>
    <w:p w:rsidR="00B06180" w:rsidRPr="00E52D53" w:rsidRDefault="00B06180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E52D53">
        <w:rPr>
          <w:b/>
          <w:sz w:val="26"/>
          <w:szCs w:val="26"/>
        </w:rPr>
        <w:t xml:space="preserve">аседания Думы Черемховского районного муниципального образования </w:t>
      </w:r>
    </w:p>
    <w:p w:rsidR="00B06180" w:rsidRPr="00E52D53" w:rsidRDefault="00B06180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B06180" w:rsidRPr="00E52D53" w:rsidRDefault="00B06180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B06180" w:rsidRPr="00E52D53" w:rsidRDefault="00B06180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28</w:t>
      </w:r>
      <w:r w:rsidRPr="00E5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февраля 2017 </w:t>
      </w:r>
      <w:r w:rsidRPr="00E52D53">
        <w:rPr>
          <w:b/>
          <w:sz w:val="26"/>
          <w:szCs w:val="26"/>
        </w:rPr>
        <w:t>года                                                                 г. Черемхово</w:t>
      </w:r>
    </w:p>
    <w:p w:rsidR="00B06180" w:rsidRPr="00E52D53" w:rsidRDefault="00B06180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B06180" w:rsidRPr="00E52D53" w:rsidRDefault="00B06180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B06180" w:rsidRPr="00E52D53" w:rsidRDefault="00B06180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B06180" w:rsidRDefault="00B06180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B06180" w:rsidRDefault="00B0618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1.Евдокимов Петр Александрович, округ № 1</w:t>
      </w:r>
    </w:p>
    <w:p w:rsidR="00B06180" w:rsidRDefault="00B0618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B06180" w:rsidRDefault="00B0618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F1760">
        <w:rPr>
          <w:sz w:val="26"/>
          <w:szCs w:val="26"/>
        </w:rPr>
        <w:t>.Григоренко Ольга Михайловна, округ № 3</w:t>
      </w:r>
    </w:p>
    <w:p w:rsidR="00B06180" w:rsidRDefault="00B0618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4.Буцкий Сергей Ильич, округ № 4</w:t>
      </w:r>
    </w:p>
    <w:p w:rsidR="00B06180" w:rsidRDefault="00B0618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5.Шиповалов Андрей Александрович, округ № 6</w:t>
      </w:r>
    </w:p>
    <w:p w:rsidR="00B06180" w:rsidRPr="00FF1760" w:rsidRDefault="00B0618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B06180" w:rsidRPr="00FF1760" w:rsidRDefault="00B0618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B06180" w:rsidRDefault="00B0618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8.Бакаев Павел Николаевич, округ № 10</w:t>
      </w:r>
    </w:p>
    <w:p w:rsidR="00B06180" w:rsidRDefault="00B0618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9. Кулаков Александр Павлович, округ № 11</w:t>
      </w:r>
    </w:p>
    <w:p w:rsidR="00B06180" w:rsidRPr="00FF1760" w:rsidRDefault="00B0618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10.Егоров Андрей Георгиевич, округ № 13</w:t>
      </w:r>
    </w:p>
    <w:p w:rsidR="00B06180" w:rsidRPr="00FF1760" w:rsidRDefault="00B0618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</w:t>
      </w:r>
      <w:r w:rsidRPr="00FF1760">
        <w:rPr>
          <w:sz w:val="26"/>
          <w:szCs w:val="26"/>
        </w:rPr>
        <w:t>.Назаров Эдуард Александрович, округ №14.</w:t>
      </w:r>
    </w:p>
    <w:p w:rsidR="00B06180" w:rsidRPr="002C45E6" w:rsidRDefault="00B06180" w:rsidP="00F837CC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12</w:t>
      </w:r>
      <w:r w:rsidRPr="002C45E6">
        <w:rPr>
          <w:sz w:val="26"/>
          <w:szCs w:val="26"/>
        </w:rPr>
        <w:t>.Дорофеева Тамара Александровна, округ № 15.</w:t>
      </w:r>
    </w:p>
    <w:p w:rsidR="00B06180" w:rsidRPr="00E52D53" w:rsidRDefault="00B06180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Принимали участие:</w:t>
      </w:r>
    </w:p>
    <w:p w:rsidR="00B06180" w:rsidRDefault="00B06180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B06180" w:rsidRPr="00782EF5" w:rsidRDefault="00B0618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1.Гайдук Юлия Николаевна, начальник отдела финансового управления.</w:t>
      </w:r>
    </w:p>
    <w:p w:rsidR="00B06180" w:rsidRDefault="00B0618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2.Ермаков Сергей Анатольевич, начальник отдела правового обеспечения.</w:t>
      </w:r>
    </w:p>
    <w:p w:rsidR="00B06180" w:rsidRDefault="00B06180" w:rsidP="00F837CC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3.Пежемская Владлена Борисовна, председатель комитета по управлению муниципальным имуществом.</w:t>
      </w:r>
    </w:p>
    <w:p w:rsidR="00B06180" w:rsidRDefault="00B0618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4.Антипова Ирина Викторовна, начальник отдела кадровой службы.</w:t>
      </w:r>
    </w:p>
    <w:p w:rsidR="00B06180" w:rsidRDefault="00B0618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5.Линский Сергей Валентинович, начальник МО МВД России «Черемховский».</w:t>
      </w:r>
    </w:p>
    <w:p w:rsidR="00B06180" w:rsidRDefault="00B0618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B06180" w:rsidRPr="00221D35" w:rsidRDefault="00B06180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B06180" w:rsidRDefault="00B06180" w:rsidP="0047107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</w:t>
      </w:r>
      <w:r w:rsidRPr="00F837CC">
        <w:rPr>
          <w:sz w:val="26"/>
          <w:szCs w:val="26"/>
        </w:rPr>
        <w:t xml:space="preserve"> </w:t>
      </w:r>
      <w:r>
        <w:rPr>
          <w:sz w:val="26"/>
          <w:szCs w:val="26"/>
        </w:rPr>
        <w:t>Чудинов Дмитрий Рафаэльевич</w:t>
      </w:r>
      <w:r w:rsidRPr="00E52D5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52D53">
        <w:rPr>
          <w:sz w:val="26"/>
          <w:szCs w:val="26"/>
        </w:rPr>
        <w:t>прокурор</w:t>
      </w:r>
      <w:r>
        <w:rPr>
          <w:sz w:val="26"/>
          <w:szCs w:val="26"/>
        </w:rPr>
        <w:t xml:space="preserve"> города Черемхово</w:t>
      </w:r>
    </w:p>
    <w:p w:rsidR="00B06180" w:rsidRPr="00221D35" w:rsidRDefault="00B06180" w:rsidP="005116A3">
      <w:pPr>
        <w:tabs>
          <w:tab w:val="left" w:pos="16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06180" w:rsidRPr="00221D35" w:rsidRDefault="00B06180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B06180" w:rsidRPr="00221D35" w:rsidRDefault="00B06180" w:rsidP="005116A3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1.Вартерясян Гаянэ Альбертовна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главный редактор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B06180" w:rsidRDefault="00B06180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B06180" w:rsidRPr="00E52D53" w:rsidRDefault="00B06180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B06180" w:rsidRPr="00E52D53" w:rsidRDefault="00B06180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B06180" w:rsidRPr="00E52D53" w:rsidRDefault="00B06180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 Анатольевна сообщила, что из 15 депута</w:t>
      </w:r>
      <w:r>
        <w:rPr>
          <w:sz w:val="26"/>
          <w:szCs w:val="26"/>
        </w:rPr>
        <w:t>тов на заседание присутствуют 12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3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B06180" w:rsidRPr="00E52D53" w:rsidRDefault="00B06180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27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6 вопросов.</w:t>
      </w:r>
    </w:p>
    <w:p w:rsidR="00B06180" w:rsidRPr="00E52D53" w:rsidRDefault="00B0618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B06180" w:rsidRDefault="00B06180" w:rsidP="003C2871">
      <w:pPr>
        <w:jc w:val="both"/>
        <w:rPr>
          <w:sz w:val="26"/>
          <w:szCs w:val="26"/>
        </w:rPr>
      </w:pPr>
    </w:p>
    <w:p w:rsidR="00B06180" w:rsidRDefault="00B06180" w:rsidP="003C2871">
      <w:pPr>
        <w:jc w:val="both"/>
        <w:rPr>
          <w:sz w:val="26"/>
          <w:szCs w:val="26"/>
        </w:rPr>
      </w:pPr>
      <w:r>
        <w:rPr>
          <w:sz w:val="26"/>
          <w:szCs w:val="26"/>
        </w:rPr>
        <w:t>1. 10.00-10.05 «Об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нему».</w:t>
      </w:r>
    </w:p>
    <w:p w:rsidR="00B06180" w:rsidRDefault="00B06180" w:rsidP="003C2871">
      <w:pPr>
        <w:jc w:val="both"/>
        <w:rPr>
          <w:sz w:val="26"/>
          <w:szCs w:val="26"/>
        </w:rPr>
      </w:pPr>
      <w:r w:rsidRPr="00311974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Сергей Анатольевич Ермаков, начальник отдела правового управления.</w:t>
      </w:r>
    </w:p>
    <w:p w:rsidR="00B06180" w:rsidRDefault="00B06180" w:rsidP="003C2871">
      <w:pPr>
        <w:jc w:val="both"/>
        <w:rPr>
          <w:sz w:val="26"/>
          <w:szCs w:val="26"/>
        </w:rPr>
      </w:pPr>
    </w:p>
    <w:p w:rsidR="00B06180" w:rsidRPr="007D148D" w:rsidRDefault="00B06180" w:rsidP="003C2871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10.05-10.15 </w:t>
      </w:r>
      <w:r w:rsidRPr="007D148D">
        <w:rPr>
          <w:sz w:val="26"/>
          <w:szCs w:val="26"/>
        </w:rPr>
        <w:t>О внесении изменений и дополнений в решение  Думы Черемховского районного муниципального образования от 28.12.2016  № 121 «О бюджете Черемховского районного муниципального образования на 2017 год и плановый период 2018 и 2019 годов».</w:t>
      </w:r>
    </w:p>
    <w:p w:rsidR="00B06180" w:rsidRDefault="00B06180" w:rsidP="003C2871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Юлия Николаевна Гайдук, начальник отдела финансового управления</w:t>
      </w:r>
    </w:p>
    <w:p w:rsidR="00B06180" w:rsidRDefault="00B06180" w:rsidP="003C2871">
      <w:pPr>
        <w:tabs>
          <w:tab w:val="left" w:pos="3600"/>
        </w:tabs>
        <w:jc w:val="both"/>
        <w:rPr>
          <w:sz w:val="26"/>
          <w:szCs w:val="26"/>
        </w:rPr>
      </w:pPr>
    </w:p>
    <w:p w:rsidR="00B06180" w:rsidRDefault="00B06180" w:rsidP="003C2871">
      <w:pPr>
        <w:jc w:val="both"/>
        <w:rPr>
          <w:sz w:val="26"/>
          <w:szCs w:val="26"/>
        </w:rPr>
      </w:pPr>
      <w:r>
        <w:rPr>
          <w:sz w:val="26"/>
          <w:szCs w:val="26"/>
        </w:rPr>
        <w:t>3. 10.15-10.20 Об утверждении отчета о выполнении прогнозного плана (программы) приватизации муниципального имущества Черемховского районного муниципального образования за 2016 год, утвержденного решением Думы Черемховского районного муниципального образования от 25.03.2015 № 26.</w:t>
      </w:r>
    </w:p>
    <w:p w:rsidR="00B06180" w:rsidRDefault="00B06180" w:rsidP="003C2871">
      <w:pPr>
        <w:jc w:val="both"/>
        <w:rPr>
          <w:sz w:val="26"/>
          <w:szCs w:val="26"/>
        </w:rPr>
      </w:pPr>
      <w:r w:rsidRPr="00311974">
        <w:rPr>
          <w:sz w:val="26"/>
          <w:szCs w:val="26"/>
          <w:u w:val="single"/>
        </w:rPr>
        <w:t xml:space="preserve">Докладывает: </w:t>
      </w:r>
      <w:r>
        <w:rPr>
          <w:sz w:val="26"/>
          <w:szCs w:val="26"/>
        </w:rPr>
        <w:t>Владлена Борисовна Пежемская, председатель комитета управления муниципальным имуществом.</w:t>
      </w:r>
    </w:p>
    <w:p w:rsidR="00B06180" w:rsidRDefault="00B06180" w:rsidP="003C2871">
      <w:pPr>
        <w:jc w:val="both"/>
        <w:rPr>
          <w:sz w:val="26"/>
          <w:szCs w:val="26"/>
        </w:rPr>
      </w:pPr>
    </w:p>
    <w:p w:rsidR="00B06180" w:rsidRDefault="00B06180" w:rsidP="003C2871">
      <w:pPr>
        <w:numPr>
          <w:ilvl w:val="0"/>
          <w:numId w:val="12"/>
        </w:numPr>
        <w:tabs>
          <w:tab w:val="num" w:pos="-54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10.20-10.25 О внесении изменений в Положение о порядке формирования, ведения, обязательности опубликования перечня имущества Черемховского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от 30.11.2016г. № 115.</w:t>
      </w:r>
    </w:p>
    <w:p w:rsidR="00B06180" w:rsidRDefault="00B06180" w:rsidP="003C2871">
      <w:pPr>
        <w:jc w:val="both"/>
        <w:rPr>
          <w:sz w:val="26"/>
          <w:szCs w:val="26"/>
        </w:rPr>
      </w:pPr>
      <w:r w:rsidRPr="00550C7F">
        <w:rPr>
          <w:sz w:val="26"/>
          <w:szCs w:val="26"/>
          <w:u w:val="single"/>
        </w:rPr>
        <w:t>Докладывает:</w:t>
      </w:r>
      <w:r w:rsidRPr="00311974">
        <w:rPr>
          <w:sz w:val="26"/>
          <w:szCs w:val="26"/>
        </w:rPr>
        <w:t xml:space="preserve"> </w:t>
      </w:r>
      <w:r>
        <w:rPr>
          <w:sz w:val="26"/>
          <w:szCs w:val="26"/>
        </w:rPr>
        <w:t>Владлена Борисовна Пежемская, председатель комитета управления муниципальным имуществом.</w:t>
      </w:r>
    </w:p>
    <w:p w:rsidR="00B06180" w:rsidRDefault="00B06180" w:rsidP="003C2871">
      <w:pPr>
        <w:jc w:val="both"/>
        <w:rPr>
          <w:sz w:val="26"/>
          <w:szCs w:val="26"/>
        </w:rPr>
      </w:pPr>
    </w:p>
    <w:p w:rsidR="00B06180" w:rsidRDefault="00B06180" w:rsidP="003C2871">
      <w:pPr>
        <w:jc w:val="both"/>
        <w:rPr>
          <w:sz w:val="26"/>
          <w:szCs w:val="26"/>
        </w:rPr>
      </w:pPr>
      <w:r>
        <w:rPr>
          <w:sz w:val="26"/>
          <w:szCs w:val="26"/>
        </w:rPr>
        <w:t>5. 10.25-10.30 «О внесении изменений в Положение о предоставлении сведений о доходах, расходах, об имуществе и обязательствах имущественного характера лицами, замещающими муниципальные должности Черемховского районного муниципального образования на постоянной основе», утвержденное решением Думы Черемховского районного муниципального образования от 27.05.2015 № 37.</w:t>
      </w:r>
    </w:p>
    <w:p w:rsidR="00B06180" w:rsidRDefault="00B06180" w:rsidP="003C2871">
      <w:pPr>
        <w:jc w:val="both"/>
        <w:rPr>
          <w:sz w:val="26"/>
          <w:szCs w:val="26"/>
        </w:rPr>
      </w:pPr>
      <w:r w:rsidRPr="00B5655D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Ирина Викторовна Антипова, начальник отдела кадровой службы</w:t>
      </w:r>
    </w:p>
    <w:p w:rsidR="00B06180" w:rsidRPr="00311974" w:rsidRDefault="00B06180" w:rsidP="003C2871">
      <w:pPr>
        <w:jc w:val="both"/>
        <w:rPr>
          <w:sz w:val="26"/>
          <w:szCs w:val="26"/>
        </w:rPr>
      </w:pPr>
    </w:p>
    <w:p w:rsidR="00B06180" w:rsidRDefault="00B06180" w:rsidP="003C2871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07F9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10.30-10.40 </w:t>
      </w:r>
      <w:r w:rsidRPr="00807F93">
        <w:rPr>
          <w:sz w:val="26"/>
          <w:szCs w:val="26"/>
        </w:rPr>
        <w:t>Отчет об итогах оперативно-служебной деятельности МО МВД России «Черемховский»</w:t>
      </w:r>
    </w:p>
    <w:p w:rsidR="00B06180" w:rsidRPr="009B2C47" w:rsidRDefault="00B06180" w:rsidP="003C2871">
      <w:pPr>
        <w:jc w:val="both"/>
        <w:rPr>
          <w:sz w:val="26"/>
          <w:szCs w:val="26"/>
        </w:rPr>
      </w:pPr>
      <w:r w:rsidRPr="009B2C47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</w:t>
      </w:r>
      <w:r w:rsidRPr="009B2C47">
        <w:rPr>
          <w:sz w:val="26"/>
          <w:szCs w:val="26"/>
        </w:rPr>
        <w:t>Сергей Валентинович Линский, начальник МО МВД России «Черемховский»</w:t>
      </w:r>
    </w:p>
    <w:p w:rsidR="00B06180" w:rsidRPr="00F837CC" w:rsidRDefault="00B06180" w:rsidP="00F837CC">
      <w:pPr>
        <w:rPr>
          <w:sz w:val="26"/>
          <w:szCs w:val="26"/>
        </w:rPr>
      </w:pPr>
    </w:p>
    <w:p w:rsidR="00B06180" w:rsidRPr="00E52D53" w:rsidRDefault="00B06180" w:rsidP="0053214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B06180" w:rsidRPr="00E52D53" w:rsidRDefault="00B06180" w:rsidP="0053214C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B06180" w:rsidRPr="00E52D53" w:rsidRDefault="00B0618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B06180" w:rsidRPr="00E52D53" w:rsidRDefault="00B0618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B06180" w:rsidRPr="00E52D53" w:rsidRDefault="00B0618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12</w:t>
      </w:r>
      <w:r w:rsidRPr="00E52D53">
        <w:rPr>
          <w:sz w:val="26"/>
          <w:szCs w:val="26"/>
        </w:rPr>
        <w:t xml:space="preserve"> депутатов</w:t>
      </w:r>
    </w:p>
    <w:p w:rsidR="00B06180" w:rsidRPr="00E52D53" w:rsidRDefault="00B0618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B06180" w:rsidRPr="00E52D53" w:rsidRDefault="00B0618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B06180" w:rsidRPr="00E52D53" w:rsidRDefault="00B0618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B06180" w:rsidRPr="00E52D53" w:rsidRDefault="00B06180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B06180" w:rsidRPr="00E52D53" w:rsidRDefault="00B0618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27</w:t>
      </w:r>
      <w:r w:rsidRPr="00E52D53">
        <w:rPr>
          <w:sz w:val="26"/>
          <w:szCs w:val="26"/>
        </w:rPr>
        <w:t xml:space="preserve">-ое </w:t>
      </w:r>
      <w:r>
        <w:rPr>
          <w:sz w:val="26"/>
          <w:szCs w:val="26"/>
        </w:rPr>
        <w:t>з</w:t>
      </w:r>
      <w:r w:rsidRPr="00E52D53">
        <w:rPr>
          <w:sz w:val="26"/>
          <w:szCs w:val="26"/>
        </w:rPr>
        <w:t xml:space="preserve">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E52D53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E52D53">
        <w:rPr>
          <w:sz w:val="26"/>
          <w:szCs w:val="26"/>
        </w:rPr>
        <w:t xml:space="preserve"> считается открытым.</w:t>
      </w:r>
    </w:p>
    <w:p w:rsidR="00B06180" w:rsidRPr="00E52D53" w:rsidRDefault="00B0618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B06180" w:rsidRDefault="00B06180" w:rsidP="003C2871">
      <w:pPr>
        <w:jc w:val="both"/>
        <w:rPr>
          <w:b/>
          <w:sz w:val="26"/>
          <w:szCs w:val="26"/>
        </w:rPr>
      </w:pPr>
    </w:p>
    <w:p w:rsidR="00B06180" w:rsidRDefault="00B06180" w:rsidP="003C2871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Ермакова Сергея Николаевича</w:t>
      </w:r>
      <w:r w:rsidRPr="00F837C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правового обеспечения.</w:t>
      </w:r>
    </w:p>
    <w:p w:rsidR="00B06180" w:rsidRDefault="00B06180" w:rsidP="003C2871">
      <w:pPr>
        <w:jc w:val="both"/>
        <w:rPr>
          <w:b/>
          <w:sz w:val="26"/>
          <w:szCs w:val="26"/>
        </w:rPr>
      </w:pPr>
    </w:p>
    <w:p w:rsidR="00B06180" w:rsidRDefault="00B06180" w:rsidP="003C2871">
      <w:pPr>
        <w:jc w:val="both"/>
        <w:rPr>
          <w:sz w:val="26"/>
          <w:szCs w:val="26"/>
        </w:rPr>
      </w:pPr>
      <w:r>
        <w:rPr>
          <w:sz w:val="26"/>
          <w:szCs w:val="26"/>
        </w:rPr>
        <w:t>«Об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нему».</w:t>
      </w:r>
    </w:p>
    <w:p w:rsidR="00B06180" w:rsidRPr="00240EC0" w:rsidRDefault="00B06180" w:rsidP="00C7184C">
      <w:pPr>
        <w:rPr>
          <w:b/>
          <w:sz w:val="26"/>
          <w:szCs w:val="26"/>
        </w:rPr>
      </w:pPr>
    </w:p>
    <w:p w:rsidR="00B06180" w:rsidRPr="00240EC0" w:rsidRDefault="00B06180" w:rsidP="003C2871">
      <w:pPr>
        <w:numPr>
          <w:ilvl w:val="0"/>
          <w:numId w:val="1"/>
        </w:numPr>
        <w:tabs>
          <w:tab w:val="clear" w:pos="504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B06180" w:rsidRPr="00240EC0" w:rsidRDefault="00B06180" w:rsidP="003C2871">
      <w:pPr>
        <w:ind w:firstLine="36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 подготовлен отделом правового обеспечения. </w:t>
      </w:r>
    </w:p>
    <w:p w:rsidR="00B06180" w:rsidRPr="00240EC0" w:rsidRDefault="00B06180" w:rsidP="003C2871">
      <w:pPr>
        <w:ind w:firstLine="709"/>
        <w:jc w:val="both"/>
        <w:rPr>
          <w:sz w:val="26"/>
          <w:szCs w:val="26"/>
        </w:rPr>
      </w:pPr>
    </w:p>
    <w:p w:rsidR="00B06180" w:rsidRPr="00240EC0" w:rsidRDefault="00B06180" w:rsidP="003C2871">
      <w:pPr>
        <w:numPr>
          <w:ilvl w:val="0"/>
          <w:numId w:val="1"/>
        </w:numPr>
        <w:tabs>
          <w:tab w:val="clear" w:pos="504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B06180" w:rsidRPr="00240EC0" w:rsidRDefault="00B06180" w:rsidP="003C2871">
      <w:pPr>
        <w:ind w:firstLine="709"/>
        <w:jc w:val="both"/>
        <w:rPr>
          <w:sz w:val="26"/>
          <w:szCs w:val="26"/>
        </w:rPr>
      </w:pPr>
      <w:r w:rsidRPr="00240EC0">
        <w:rPr>
          <w:sz w:val="26"/>
          <w:szCs w:val="26"/>
        </w:rPr>
        <w:t>Правовой основой принятия проекта решения являются Федеральные  законы от 28.12.2016 № 494-ФЗ «О внесении изменений в отдельные законодательные акты Российской Федерации» и от 28.12.2016 № 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 а также Законы Иркутской области от 14.07.2016 № 66-ОЗ «О внесении изменений в отдельные законы Иркутской области» и от 03.11.2016 № 96-ОЗ «О закреплении за сельскими поселениями Иркутской области вопросов местного значения».</w:t>
      </w:r>
    </w:p>
    <w:p w:rsidR="00B06180" w:rsidRPr="00240EC0" w:rsidRDefault="00B06180" w:rsidP="003C2871">
      <w:pPr>
        <w:ind w:firstLine="709"/>
        <w:jc w:val="both"/>
        <w:rPr>
          <w:sz w:val="26"/>
          <w:szCs w:val="26"/>
        </w:rPr>
      </w:pPr>
    </w:p>
    <w:p w:rsidR="00B06180" w:rsidRPr="00240EC0" w:rsidRDefault="00B06180" w:rsidP="003C2871">
      <w:pPr>
        <w:ind w:firstLine="709"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3. Обоснование необходимости принятия проекта решения, его цели и основные положения</w:t>
      </w:r>
    </w:p>
    <w:p w:rsidR="00B06180" w:rsidRPr="00240EC0" w:rsidRDefault="00B06180" w:rsidP="003C2871">
      <w:pPr>
        <w:ind w:firstLine="709"/>
        <w:jc w:val="both"/>
        <w:rPr>
          <w:sz w:val="26"/>
          <w:szCs w:val="26"/>
        </w:rPr>
      </w:pPr>
      <w:bookmarkStart w:id="0" w:name="sub_131014"/>
      <w:r w:rsidRPr="00240EC0">
        <w:rPr>
          <w:sz w:val="26"/>
          <w:szCs w:val="26"/>
        </w:rPr>
        <w:t>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:rsidR="00B06180" w:rsidRPr="00240EC0" w:rsidRDefault="00B06180" w:rsidP="003C28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>В соответствии с требованиями законодательства проект решения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подлежит официальному опубликованию (обнародованию).</w:t>
      </w:r>
    </w:p>
    <w:p w:rsidR="00B06180" w:rsidRPr="00240EC0" w:rsidRDefault="00B06180" w:rsidP="003C28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 xml:space="preserve">В соответствии с нормами статьи 28 Федерального закона № 131-ФЗ проект муниципального правового акта о внесении изменений и дополнений в данный устав должен выноситься на публичные слушания. Проектом предложено определить дату публичных слушаний – 10 марта 2017 года. </w:t>
      </w:r>
    </w:p>
    <w:p w:rsidR="00B06180" w:rsidRPr="00240EC0" w:rsidRDefault="00B06180" w:rsidP="003C28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0"/>
    <w:p w:rsidR="00B06180" w:rsidRPr="00240EC0" w:rsidRDefault="00B06180" w:rsidP="003C2871">
      <w:pPr>
        <w:numPr>
          <w:ilvl w:val="0"/>
          <w:numId w:val="3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B06180" w:rsidRDefault="00B06180" w:rsidP="003C2871">
      <w:pPr>
        <w:tabs>
          <w:tab w:val="left" w:pos="720"/>
        </w:tabs>
        <w:jc w:val="both"/>
        <w:rPr>
          <w:sz w:val="26"/>
          <w:szCs w:val="26"/>
        </w:rPr>
      </w:pPr>
      <w:r w:rsidRPr="00240EC0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B06180" w:rsidRPr="00240EC0" w:rsidRDefault="00B06180" w:rsidP="003C2871">
      <w:pPr>
        <w:tabs>
          <w:tab w:val="left" w:pos="720"/>
        </w:tabs>
        <w:jc w:val="both"/>
        <w:rPr>
          <w:sz w:val="26"/>
          <w:szCs w:val="26"/>
        </w:rPr>
      </w:pPr>
    </w:p>
    <w:p w:rsidR="00B06180" w:rsidRPr="00240EC0" w:rsidRDefault="00B06180" w:rsidP="003C2871">
      <w:pPr>
        <w:numPr>
          <w:ilvl w:val="0"/>
          <w:numId w:val="3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240EC0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B06180" w:rsidRPr="00240EC0" w:rsidRDefault="00B06180" w:rsidP="003C2871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240EC0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B06180" w:rsidRDefault="00B06180" w:rsidP="004E2CFE">
      <w:pPr>
        <w:jc w:val="both"/>
        <w:rPr>
          <w:b/>
          <w:sz w:val="26"/>
          <w:szCs w:val="26"/>
        </w:rPr>
      </w:pPr>
    </w:p>
    <w:p w:rsidR="00B06180" w:rsidRPr="00A86AEB" w:rsidRDefault="00B06180" w:rsidP="004E2CFE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B06180" w:rsidRPr="00E52D53" w:rsidRDefault="00B06180" w:rsidP="004E2CF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B06180" w:rsidRPr="00E52D53" w:rsidRDefault="00B06180" w:rsidP="004E2CFE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B06180" w:rsidRPr="00E52D53" w:rsidRDefault="00B06180" w:rsidP="004E2CF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B06180" w:rsidRPr="00E52D53" w:rsidRDefault="00B06180" w:rsidP="004E2CF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E52D53">
        <w:rPr>
          <w:sz w:val="26"/>
          <w:szCs w:val="26"/>
        </w:rPr>
        <w:t xml:space="preserve"> депутатов</w:t>
      </w:r>
    </w:p>
    <w:p w:rsidR="00B06180" w:rsidRPr="00E52D53" w:rsidRDefault="00B06180" w:rsidP="004E2CF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B06180" w:rsidRPr="00E52D53" w:rsidRDefault="00B06180" w:rsidP="004E2CF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B06180" w:rsidRPr="00E52D53" w:rsidRDefault="00B06180" w:rsidP="004E2CFE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B06180" w:rsidRDefault="00B06180" w:rsidP="003C2871">
      <w:pPr>
        <w:jc w:val="both"/>
        <w:rPr>
          <w:b/>
          <w:sz w:val="26"/>
          <w:szCs w:val="26"/>
        </w:rPr>
      </w:pPr>
    </w:p>
    <w:p w:rsidR="00B06180" w:rsidRPr="00F837CC" w:rsidRDefault="00B06180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Гайдук Юлию Николаевну</w:t>
      </w:r>
      <w:r w:rsidRPr="00F837C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финансового управления.</w:t>
      </w:r>
    </w:p>
    <w:p w:rsidR="00B06180" w:rsidRDefault="00B06180" w:rsidP="003C2871">
      <w:pPr>
        <w:tabs>
          <w:tab w:val="left" w:pos="3600"/>
        </w:tabs>
        <w:jc w:val="both"/>
        <w:rPr>
          <w:sz w:val="26"/>
          <w:szCs w:val="26"/>
        </w:rPr>
      </w:pPr>
    </w:p>
    <w:p w:rsidR="00B06180" w:rsidRPr="007D148D" w:rsidRDefault="00B06180" w:rsidP="003C2871">
      <w:pPr>
        <w:tabs>
          <w:tab w:val="left" w:pos="3600"/>
        </w:tabs>
        <w:jc w:val="both"/>
        <w:rPr>
          <w:sz w:val="26"/>
          <w:szCs w:val="26"/>
        </w:rPr>
      </w:pPr>
      <w:r w:rsidRPr="007D148D">
        <w:rPr>
          <w:sz w:val="26"/>
          <w:szCs w:val="26"/>
        </w:rPr>
        <w:t>О внесении изменений и дополнений в решение  Думы Черемховского районного муниципального образования от 28.12.2016  № 121 «О бюджете Черемховского районного муниципального образования на 2017 год и плановый период 2018 и 2019 годов».</w:t>
      </w:r>
    </w:p>
    <w:p w:rsidR="00B06180" w:rsidRDefault="00B06180" w:rsidP="00DC71A9">
      <w:pPr>
        <w:tabs>
          <w:tab w:val="left" w:pos="3600"/>
        </w:tabs>
        <w:jc w:val="both"/>
        <w:rPr>
          <w:sz w:val="26"/>
          <w:szCs w:val="26"/>
        </w:rPr>
      </w:pPr>
    </w:p>
    <w:p w:rsidR="00B06180" w:rsidRDefault="00B06180" w:rsidP="004E2CFE">
      <w:pPr>
        <w:numPr>
          <w:ilvl w:val="0"/>
          <w:numId w:val="13"/>
        </w:numPr>
        <w:spacing w:line="276" w:lineRule="auto"/>
        <w:rPr>
          <w:b/>
          <w:bCs/>
          <w:sz w:val="26"/>
          <w:szCs w:val="26"/>
        </w:rPr>
      </w:pPr>
      <w:r w:rsidRPr="00B86F45">
        <w:rPr>
          <w:b/>
          <w:bCs/>
          <w:sz w:val="26"/>
          <w:szCs w:val="26"/>
        </w:rPr>
        <w:t>Доходы</w:t>
      </w:r>
    </w:p>
    <w:p w:rsidR="00B06180" w:rsidRDefault="00B06180" w:rsidP="004E2CFE">
      <w:pPr>
        <w:ind w:firstLine="708"/>
        <w:jc w:val="both"/>
        <w:rPr>
          <w:bCs/>
          <w:sz w:val="26"/>
          <w:szCs w:val="26"/>
        </w:rPr>
      </w:pPr>
      <w:r w:rsidRPr="00693242">
        <w:rPr>
          <w:bCs/>
          <w:sz w:val="26"/>
          <w:szCs w:val="26"/>
        </w:rPr>
        <w:t>Изменения бюджета района в части доходов</w:t>
      </w:r>
      <w:r>
        <w:rPr>
          <w:bCs/>
          <w:sz w:val="26"/>
          <w:szCs w:val="26"/>
        </w:rPr>
        <w:t xml:space="preserve"> следующие:</w:t>
      </w:r>
      <w:r w:rsidRPr="00693242">
        <w:rPr>
          <w:bCs/>
          <w:sz w:val="26"/>
          <w:szCs w:val="26"/>
        </w:rPr>
        <w:t xml:space="preserve"> </w:t>
      </w:r>
    </w:p>
    <w:p w:rsidR="00B06180" w:rsidRPr="00867FA3" w:rsidRDefault="00B06180" w:rsidP="004E2CF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4069B5">
        <w:rPr>
          <w:bCs/>
          <w:sz w:val="26"/>
          <w:szCs w:val="26"/>
        </w:rPr>
        <w:t>редлагается увеличить б</w:t>
      </w:r>
      <w:r w:rsidRPr="004069B5">
        <w:rPr>
          <w:sz w:val="26"/>
          <w:szCs w:val="26"/>
        </w:rPr>
        <w:t>езвозмездные поступления в бюджет района</w:t>
      </w:r>
      <w:r>
        <w:rPr>
          <w:sz w:val="26"/>
          <w:szCs w:val="26"/>
        </w:rPr>
        <w:t>:</w:t>
      </w:r>
    </w:p>
    <w:p w:rsidR="00B06180" w:rsidRPr="004069B5" w:rsidRDefault="00B06180" w:rsidP="004E2C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 </w:t>
      </w:r>
      <w:r w:rsidRPr="004069B5">
        <w:rPr>
          <w:sz w:val="26"/>
          <w:szCs w:val="26"/>
        </w:rPr>
        <w:t>за счет 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детей, в сумме 2 348,7 тыс. руб</w:t>
      </w:r>
      <w:r>
        <w:rPr>
          <w:sz w:val="26"/>
          <w:szCs w:val="26"/>
        </w:rPr>
        <w:t>.;</w:t>
      </w:r>
    </w:p>
    <w:p w:rsidR="00B06180" w:rsidRPr="00DA773B" w:rsidRDefault="00B06180" w:rsidP="004E2CF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A773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 счет </w:t>
      </w:r>
      <w:r w:rsidRPr="00DA773B">
        <w:rPr>
          <w:sz w:val="26"/>
          <w:szCs w:val="26"/>
        </w:rPr>
        <w:t>прочи</w:t>
      </w:r>
      <w:r>
        <w:rPr>
          <w:sz w:val="26"/>
          <w:szCs w:val="26"/>
        </w:rPr>
        <w:t>х</w:t>
      </w:r>
      <w:r w:rsidRPr="00DA773B">
        <w:rPr>
          <w:sz w:val="26"/>
          <w:szCs w:val="26"/>
        </w:rPr>
        <w:t xml:space="preserve"> безвозмездные поступлени</w:t>
      </w:r>
      <w:r>
        <w:rPr>
          <w:sz w:val="26"/>
          <w:szCs w:val="26"/>
        </w:rPr>
        <w:t>й</w:t>
      </w:r>
      <w:r w:rsidRPr="00DA773B">
        <w:rPr>
          <w:sz w:val="26"/>
          <w:szCs w:val="26"/>
        </w:rPr>
        <w:t xml:space="preserve"> в бюджет в сумме </w:t>
      </w:r>
      <w:r>
        <w:rPr>
          <w:sz w:val="26"/>
          <w:szCs w:val="26"/>
        </w:rPr>
        <w:t>9 800,0</w:t>
      </w:r>
      <w:r w:rsidRPr="00DA773B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DA773B">
        <w:rPr>
          <w:sz w:val="26"/>
          <w:szCs w:val="26"/>
        </w:rPr>
        <w:t xml:space="preserve">, в рамках соглашения </w:t>
      </w:r>
      <w:r>
        <w:rPr>
          <w:sz w:val="26"/>
          <w:szCs w:val="26"/>
        </w:rPr>
        <w:t>о социально-экономическом развитии</w:t>
      </w:r>
      <w:r w:rsidRPr="00DA773B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ПАО «Иркутскэнерго».</w:t>
      </w:r>
    </w:p>
    <w:p w:rsidR="00B06180" w:rsidRPr="006B7BC9" w:rsidRDefault="00B06180" w:rsidP="004E2CFE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Скорректированы в связи с возвратом в областной бюджет неиспользованные остатки целевых межбюджетных трансфертов за 2016 год в сумме 1,2 тыс. рублей – возврат субвенции на образование и   13 847,9 –  возврат субсидии на выравнивание бюджетной обеспеченности.</w:t>
      </w:r>
    </w:p>
    <w:p w:rsidR="00B06180" w:rsidRDefault="00B06180" w:rsidP="004E2CFE">
      <w:pPr>
        <w:jc w:val="both"/>
        <w:rPr>
          <w:sz w:val="26"/>
          <w:szCs w:val="26"/>
        </w:rPr>
      </w:pPr>
    </w:p>
    <w:p w:rsidR="00B06180" w:rsidRPr="006B7BC9" w:rsidRDefault="00B06180" w:rsidP="004E2CFE">
      <w:pPr>
        <w:numPr>
          <w:ilvl w:val="0"/>
          <w:numId w:val="13"/>
        </w:numPr>
        <w:spacing w:line="276" w:lineRule="auto"/>
        <w:jc w:val="both"/>
        <w:rPr>
          <w:b/>
          <w:bCs/>
          <w:sz w:val="26"/>
          <w:szCs w:val="26"/>
        </w:rPr>
      </w:pPr>
      <w:r w:rsidRPr="006B7BC9">
        <w:rPr>
          <w:b/>
          <w:sz w:val="26"/>
          <w:szCs w:val="26"/>
        </w:rPr>
        <w:t>Расходы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Расходная часть бюджета района увеличена на 12 245,9 тыс. руб., в том числе: 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 счет средств соглашений о социально-экономическом сотрудничестве предусмотрены расходы на ремонт системы отопления и замену оконных блоков в СОШ № 1 п. Михайловка в сумме 6 000,0 тыс. руб., выборочный капитальный ремонт НОШ д. Белобородова в сумме 3 800,0 тыс. руб.;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 счет средств субсидий из областного бюджета, распределенных району Постановлением Правительства Иркутской области от 30.01.2017 № 48-пп предусмотрены расходы на оплату стоимости набора продуктов питания детей в лагерях с дневным пребыванием в сумме 2 348,7 тыс. руб.;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 счет средств остатков на счете бюджета по состоянию на 01.01.2017 в расходную часть бюджета внесены: средства дорожного фонда в сумме 3,0 тыс. руб. (на содержание дорог), средства добровольных пожертвований физических и юридических лиц Детской школе искусств в сумме 29,6 тыс. руб., средства от оказания платных услуг учреждениями культуры в сумме 50,2 тыс. руб. и средства родительской платы в дошкольных организациях  в сумме  14,4 тыс. руб.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 соответствии с изменениями, внесенными в муниципальную программу «</w:t>
      </w:r>
      <w:r w:rsidRPr="00A95FD2">
        <w:rPr>
          <w:sz w:val="26"/>
          <w:szCs w:val="26"/>
        </w:rPr>
        <w:t>Охрана окружающей среды на территории Черемховского районного муниципального образования на 2017-2019 годы</w:t>
      </w:r>
      <w:r>
        <w:rPr>
          <w:sz w:val="26"/>
          <w:szCs w:val="26"/>
        </w:rPr>
        <w:t xml:space="preserve">» осуществлено перераспределение бюджетных средств. 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счет сокращения расходов на исполнение программы в 2017 году в объеме 7 105,0 тыс. руб. предусмотрены следующие бюджетные назначения: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- 3 150,6 тыс. руб. на обеспечение учреждений образования топливом с учетом его доставки;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- 1 833,3 тыс. руб. на оплату задолженности за техническое обслуживание зданий муниципальных учреждений, включая исполнительные листы;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- 430,0 тыс. руб. на оплату части кредиторской задолженности по медицинским осмотрам работников образовательных организаций;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- 290,0 тыс. руб. на оплату коммунальных услуг;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- 244,4 тыс. руб. на обеспечение текущих ремонтов в учреждениях образования;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-240,0 тыс. руб. на установку системы видеонаблюдения в общеобразовательных организациях (в рамках муниципальной программы «</w:t>
      </w:r>
      <w:r w:rsidRPr="00724C76">
        <w:rPr>
          <w:sz w:val="26"/>
          <w:szCs w:val="26"/>
        </w:rPr>
        <w:t>Безопасность образовательных организаций на 2017-2019 годы</w:t>
      </w:r>
      <w:r>
        <w:rPr>
          <w:sz w:val="26"/>
          <w:szCs w:val="26"/>
        </w:rPr>
        <w:t>»);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- 200,0 тыс. руб. на озеленение территории детского сада в с. Алехино;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- 110,0 тыс. руб. на оборудование для кабинетов физики, химии и технологии в СОШ с. Новостройка;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- 101,4 тыс. руб. на оплату прочих исполнительных листов;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- 505,3 тыс. руб. на обеспечение иных текущих расходов. 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обеспечения обязательств по строительству полигона бытовых отходов в п. Михайловка в 2018 году осуществлено перемещение бюджетных назначений, предусмотренных на оплату труда на реализацию мероприятий муниципальной программы «</w:t>
      </w:r>
      <w:r w:rsidRPr="00A95FD2">
        <w:rPr>
          <w:sz w:val="26"/>
          <w:szCs w:val="26"/>
        </w:rPr>
        <w:t>Охрана окружающей среды на территории Черемховского районного муниципального образования на 2017-2019 годы</w:t>
      </w:r>
      <w:r>
        <w:rPr>
          <w:sz w:val="26"/>
          <w:szCs w:val="26"/>
        </w:rPr>
        <w:t>» в сумме 4 319,6 тыс. руб.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Расходы, предусмотренные на реализацию муниципальных программ с учетом изменений, отражены в приложениях 8, 9. 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Общая сумма расходов на 2017 год составит 697 274,9 тыс. руб., плановый период 2018 и 2019 годов останется без изменений.</w:t>
      </w:r>
    </w:p>
    <w:p w:rsidR="00B06180" w:rsidRPr="006B7BC9" w:rsidRDefault="00B06180" w:rsidP="004E2C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</w:t>
      </w:r>
      <w:r w:rsidRPr="006B7BC9">
        <w:rPr>
          <w:sz w:val="26"/>
          <w:szCs w:val="26"/>
        </w:rPr>
        <w:t xml:space="preserve"> параметры бюджета в соответствии с предлагаемыми изменениями составят:</w:t>
      </w:r>
    </w:p>
    <w:p w:rsidR="00B06180" w:rsidRPr="006B7BC9" w:rsidRDefault="00B06180" w:rsidP="004E2CFE">
      <w:pPr>
        <w:ind w:firstLine="708"/>
        <w:jc w:val="both"/>
        <w:rPr>
          <w:sz w:val="26"/>
          <w:szCs w:val="26"/>
        </w:rPr>
      </w:pPr>
      <w:r w:rsidRPr="006B7BC9">
        <w:rPr>
          <w:sz w:val="26"/>
          <w:szCs w:val="26"/>
        </w:rPr>
        <w:t>Доходы - 675 677,6 тыс. руб.;</w:t>
      </w:r>
    </w:p>
    <w:p w:rsidR="00B06180" w:rsidRPr="006B7BC9" w:rsidRDefault="00B06180" w:rsidP="004E2CFE">
      <w:pPr>
        <w:ind w:firstLine="708"/>
        <w:jc w:val="both"/>
        <w:rPr>
          <w:sz w:val="26"/>
          <w:szCs w:val="26"/>
        </w:rPr>
      </w:pPr>
      <w:r w:rsidRPr="006B7BC9">
        <w:rPr>
          <w:sz w:val="26"/>
          <w:szCs w:val="26"/>
        </w:rPr>
        <w:t>Расходы  - 697 274,9 тыс. руб.;</w:t>
      </w:r>
    </w:p>
    <w:p w:rsidR="00B06180" w:rsidRPr="006B7BC9" w:rsidRDefault="00B06180" w:rsidP="004E2C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BC9">
        <w:rPr>
          <w:rFonts w:ascii="Times New Roman" w:hAnsi="Times New Roman" w:cs="Times New Roman"/>
          <w:sz w:val="26"/>
          <w:szCs w:val="26"/>
        </w:rPr>
        <w:t xml:space="preserve">   Дефицит - 21 597,3 тыс. руб. или 21,2 %.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2017 года.</w:t>
      </w:r>
    </w:p>
    <w:p w:rsidR="00B06180" w:rsidRDefault="00B06180" w:rsidP="004E2CFE">
      <w:pPr>
        <w:ind w:firstLine="708"/>
        <w:jc w:val="both"/>
        <w:rPr>
          <w:sz w:val="26"/>
          <w:szCs w:val="26"/>
        </w:rPr>
      </w:pPr>
      <w:r w:rsidRPr="006B7BC9">
        <w:rPr>
          <w:sz w:val="26"/>
          <w:szCs w:val="26"/>
        </w:rPr>
        <w:t>Дефицит бюджета без учета выше названной  суммы составит 5 726,3 тыс.руб. или  5,6 %.</w:t>
      </w:r>
    </w:p>
    <w:p w:rsidR="00B06180" w:rsidRPr="00E52D53" w:rsidRDefault="00B06180" w:rsidP="004877CF">
      <w:pPr>
        <w:jc w:val="both"/>
        <w:rPr>
          <w:b/>
          <w:sz w:val="26"/>
          <w:szCs w:val="26"/>
        </w:rPr>
      </w:pPr>
    </w:p>
    <w:p w:rsidR="00B06180" w:rsidRPr="00A86AEB" w:rsidRDefault="00B06180" w:rsidP="004877C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B06180" w:rsidRPr="00A86AEB" w:rsidRDefault="00B06180" w:rsidP="004877C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B06180" w:rsidRPr="00E52D53" w:rsidRDefault="00B0618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B06180" w:rsidRPr="00E52D53" w:rsidRDefault="00B06180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B06180" w:rsidRPr="00E52D53" w:rsidRDefault="00B0618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B06180" w:rsidRPr="00E52D53" w:rsidRDefault="00B06180" w:rsidP="004877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E52D53">
        <w:rPr>
          <w:sz w:val="26"/>
          <w:szCs w:val="26"/>
        </w:rPr>
        <w:t xml:space="preserve"> депутатов</w:t>
      </w:r>
    </w:p>
    <w:p w:rsidR="00B06180" w:rsidRPr="00E52D53" w:rsidRDefault="00B0618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B06180" w:rsidRPr="00E52D53" w:rsidRDefault="00B0618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B06180" w:rsidRPr="00E52D53" w:rsidRDefault="00B06180" w:rsidP="004877CF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B06180" w:rsidRDefault="00B06180" w:rsidP="00C57A2C">
      <w:pPr>
        <w:jc w:val="both"/>
        <w:rPr>
          <w:b/>
          <w:sz w:val="26"/>
          <w:szCs w:val="26"/>
        </w:rPr>
      </w:pPr>
    </w:p>
    <w:p w:rsidR="00B06180" w:rsidRPr="00F817B2" w:rsidRDefault="00B06180" w:rsidP="00182EF4">
      <w:pPr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Пежемскую Владлену Борисовну</w:t>
      </w:r>
      <w:r w:rsidRPr="00C57A2C">
        <w:rPr>
          <w:b/>
          <w:sz w:val="26"/>
          <w:szCs w:val="26"/>
        </w:rPr>
        <w:t xml:space="preserve">: </w:t>
      </w:r>
      <w:r w:rsidRPr="00F817B2">
        <w:rPr>
          <w:b/>
          <w:sz w:val="26"/>
          <w:szCs w:val="26"/>
        </w:rPr>
        <w:t>председателя комитета по управлению муниципальным имуществом.</w:t>
      </w:r>
    </w:p>
    <w:p w:rsidR="00B06180" w:rsidRDefault="00B06180" w:rsidP="004E2CFE">
      <w:pPr>
        <w:jc w:val="both"/>
        <w:rPr>
          <w:sz w:val="26"/>
          <w:szCs w:val="26"/>
        </w:rPr>
      </w:pPr>
    </w:p>
    <w:p w:rsidR="00B06180" w:rsidRDefault="00B06180" w:rsidP="004E2CFE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отчета о выполнении прогнозного плана (программы) приватизации муниципального имущества Черемховского районного муниципального образования за 2016 год, утвержденного решением Думы Черемховского районного муниципального образования от 25.03.2015 № 26.</w:t>
      </w:r>
    </w:p>
    <w:p w:rsidR="00B06180" w:rsidRPr="00C7184C" w:rsidRDefault="00B06180" w:rsidP="004E2CFE">
      <w:pPr>
        <w:jc w:val="both"/>
        <w:rPr>
          <w:sz w:val="26"/>
          <w:szCs w:val="26"/>
        </w:rPr>
      </w:pPr>
    </w:p>
    <w:p w:rsidR="00B06180" w:rsidRPr="00C7184C" w:rsidRDefault="00B06180" w:rsidP="00C7184C">
      <w:pPr>
        <w:numPr>
          <w:ilvl w:val="0"/>
          <w:numId w:val="14"/>
        </w:numPr>
        <w:jc w:val="both"/>
        <w:rPr>
          <w:i/>
          <w:sz w:val="26"/>
          <w:szCs w:val="26"/>
          <w:u w:val="single"/>
        </w:rPr>
      </w:pPr>
      <w:r w:rsidRPr="00C7184C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B06180" w:rsidRPr="00C7184C" w:rsidRDefault="00B06180" w:rsidP="004E2CFE">
      <w:pPr>
        <w:ind w:left="360"/>
        <w:jc w:val="both"/>
        <w:rPr>
          <w:i/>
          <w:sz w:val="26"/>
          <w:szCs w:val="26"/>
          <w:u w:val="single"/>
        </w:rPr>
      </w:pPr>
    </w:p>
    <w:p w:rsidR="00B06180" w:rsidRPr="00C7184C" w:rsidRDefault="00B06180" w:rsidP="004E2CFE">
      <w:pPr>
        <w:ind w:firstLine="360"/>
        <w:jc w:val="both"/>
        <w:rPr>
          <w:sz w:val="26"/>
          <w:szCs w:val="26"/>
        </w:rPr>
      </w:pPr>
      <w:r w:rsidRPr="00C7184C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 подготовлен Комитетом по управлению муниципальным имуществом Черемховского районного муниципального образования. </w:t>
      </w:r>
    </w:p>
    <w:p w:rsidR="00B06180" w:rsidRPr="00C7184C" w:rsidRDefault="00B06180" w:rsidP="00C7184C">
      <w:pPr>
        <w:jc w:val="both"/>
        <w:rPr>
          <w:sz w:val="26"/>
          <w:szCs w:val="26"/>
        </w:rPr>
      </w:pPr>
    </w:p>
    <w:p w:rsidR="00B06180" w:rsidRPr="00C7184C" w:rsidRDefault="00B06180" w:rsidP="00C7184C">
      <w:pPr>
        <w:numPr>
          <w:ilvl w:val="0"/>
          <w:numId w:val="14"/>
        </w:numPr>
        <w:jc w:val="both"/>
        <w:rPr>
          <w:i/>
          <w:sz w:val="26"/>
          <w:szCs w:val="26"/>
          <w:u w:val="single"/>
        </w:rPr>
      </w:pPr>
      <w:r w:rsidRPr="00C7184C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B06180" w:rsidRPr="00C7184C" w:rsidRDefault="00B06180" w:rsidP="004E2CFE">
      <w:pPr>
        <w:jc w:val="both"/>
        <w:rPr>
          <w:i/>
          <w:sz w:val="26"/>
          <w:szCs w:val="26"/>
          <w:u w:val="single"/>
        </w:rPr>
      </w:pPr>
    </w:p>
    <w:p w:rsidR="00B06180" w:rsidRPr="00C7184C" w:rsidRDefault="00B06180" w:rsidP="004E2CFE">
      <w:pPr>
        <w:ind w:firstLine="709"/>
        <w:jc w:val="both"/>
        <w:rPr>
          <w:sz w:val="26"/>
          <w:szCs w:val="26"/>
        </w:rPr>
      </w:pPr>
      <w:r w:rsidRPr="00C7184C">
        <w:rPr>
          <w:sz w:val="26"/>
          <w:szCs w:val="26"/>
        </w:rPr>
        <w:t>Правовой основой принятия проекта решения являются:</w:t>
      </w:r>
    </w:p>
    <w:p w:rsidR="00B06180" w:rsidRPr="00C7184C" w:rsidRDefault="00B06180" w:rsidP="004E2CFE">
      <w:pPr>
        <w:ind w:firstLine="709"/>
        <w:jc w:val="both"/>
        <w:rPr>
          <w:rStyle w:val="FontStyle34"/>
          <w:sz w:val="26"/>
          <w:szCs w:val="26"/>
        </w:rPr>
      </w:pPr>
      <w:r w:rsidRPr="00C7184C">
        <w:rPr>
          <w:rStyle w:val="FontStyle34"/>
          <w:sz w:val="26"/>
          <w:szCs w:val="26"/>
        </w:rPr>
        <w:t>Гражданский кодекс Российской Федерации;</w:t>
      </w:r>
    </w:p>
    <w:p w:rsidR="00B06180" w:rsidRPr="00C7184C" w:rsidRDefault="00B06180" w:rsidP="004E2CFE">
      <w:pPr>
        <w:ind w:firstLine="709"/>
        <w:jc w:val="both"/>
        <w:rPr>
          <w:rStyle w:val="FontStyle34"/>
          <w:sz w:val="26"/>
          <w:szCs w:val="26"/>
        </w:rPr>
      </w:pPr>
      <w:r w:rsidRPr="00C7184C">
        <w:rPr>
          <w:rStyle w:val="FontStyle34"/>
          <w:sz w:val="26"/>
          <w:szCs w:val="26"/>
        </w:rPr>
        <w:t>Федеральный закон от 21.12.2001 № 178-ФЗ «О приватизации государственного и муниципального имущества»;</w:t>
      </w:r>
    </w:p>
    <w:p w:rsidR="00B06180" w:rsidRPr="00C7184C" w:rsidRDefault="00B06180" w:rsidP="004E2CFE">
      <w:pPr>
        <w:ind w:firstLine="709"/>
        <w:jc w:val="both"/>
        <w:rPr>
          <w:sz w:val="26"/>
          <w:szCs w:val="26"/>
        </w:rPr>
      </w:pPr>
      <w:r w:rsidRPr="00C7184C">
        <w:rPr>
          <w:rStyle w:val="FontStyle34"/>
          <w:sz w:val="26"/>
          <w:szCs w:val="26"/>
        </w:rPr>
        <w:t xml:space="preserve">Федеральный закон </w:t>
      </w:r>
      <w:hyperlink r:id="rId7" w:history="1">
        <w:r w:rsidRPr="000900CC">
          <w:rPr>
            <w:rStyle w:val="Hyperlink"/>
          </w:rPr>
          <w:t>garantf1://86367.0/</w:t>
        </w:r>
      </w:hyperlink>
      <w:r w:rsidRPr="00C7184C">
        <w:rPr>
          <w:sz w:val="26"/>
          <w:szCs w:val="26"/>
        </w:rPr>
        <w:t>от 06.10.2003 № 131-Ф3 «Об общих принципах организации местного самоуправления в Российской Федерации»;</w:t>
      </w:r>
    </w:p>
    <w:p w:rsidR="00B06180" w:rsidRPr="00C7184C" w:rsidRDefault="00B06180" w:rsidP="004E2CFE">
      <w:pPr>
        <w:ind w:firstLine="709"/>
        <w:jc w:val="both"/>
        <w:rPr>
          <w:sz w:val="26"/>
          <w:szCs w:val="26"/>
        </w:rPr>
      </w:pPr>
      <w:r w:rsidRPr="00C7184C">
        <w:rPr>
          <w:rStyle w:val="FontStyle34"/>
          <w:sz w:val="26"/>
          <w:szCs w:val="26"/>
        </w:rPr>
        <w:t xml:space="preserve"> </w:t>
      </w:r>
      <w:r w:rsidRPr="00C7184C">
        <w:rPr>
          <w:sz w:val="26"/>
          <w:szCs w:val="26"/>
        </w:rPr>
        <w:t>Положение о порядке управления и распоряжения муниципальной собственностью Черемховского районного муниципального образования, утвержденное решением Думы Черемховского районного муниципального образования от 01.03.2005 № 66;</w:t>
      </w:r>
    </w:p>
    <w:p w:rsidR="00B06180" w:rsidRPr="00C7184C" w:rsidRDefault="00B06180" w:rsidP="004E2CFE">
      <w:pPr>
        <w:ind w:firstLine="709"/>
        <w:jc w:val="both"/>
        <w:rPr>
          <w:sz w:val="26"/>
          <w:szCs w:val="26"/>
        </w:rPr>
      </w:pPr>
      <w:r w:rsidRPr="00C7184C">
        <w:rPr>
          <w:sz w:val="26"/>
          <w:szCs w:val="26"/>
        </w:rPr>
        <w:t>Положение о приватизации муниципального имущества Черемховского районного муниципального образования, утвержденное решением Думы Черемховского районного муниципального образования от 19.10.2011 № 165;</w:t>
      </w:r>
    </w:p>
    <w:p w:rsidR="00B06180" w:rsidRPr="00C7184C" w:rsidRDefault="00B06180" w:rsidP="004E2CFE">
      <w:pPr>
        <w:ind w:firstLine="708"/>
        <w:jc w:val="both"/>
        <w:rPr>
          <w:sz w:val="26"/>
          <w:szCs w:val="26"/>
        </w:rPr>
      </w:pPr>
      <w:r w:rsidRPr="00C7184C">
        <w:rPr>
          <w:sz w:val="26"/>
          <w:szCs w:val="26"/>
        </w:rPr>
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 28.11.2012            № 232.</w:t>
      </w:r>
    </w:p>
    <w:p w:rsidR="00B06180" w:rsidRPr="00C7184C" w:rsidRDefault="00B06180" w:rsidP="004E2CFE">
      <w:pPr>
        <w:ind w:firstLine="709"/>
        <w:jc w:val="both"/>
        <w:rPr>
          <w:sz w:val="26"/>
          <w:szCs w:val="26"/>
        </w:rPr>
      </w:pPr>
    </w:p>
    <w:p w:rsidR="00B06180" w:rsidRPr="00C7184C" w:rsidRDefault="00B06180" w:rsidP="004E2CFE">
      <w:pPr>
        <w:ind w:firstLine="709"/>
        <w:jc w:val="both"/>
        <w:rPr>
          <w:i/>
          <w:sz w:val="26"/>
          <w:szCs w:val="26"/>
          <w:u w:val="single"/>
        </w:rPr>
      </w:pPr>
      <w:r w:rsidRPr="00C7184C">
        <w:rPr>
          <w:i/>
          <w:sz w:val="26"/>
          <w:szCs w:val="26"/>
        </w:rPr>
        <w:t xml:space="preserve">3. </w:t>
      </w:r>
      <w:r w:rsidRPr="00C7184C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B06180" w:rsidRPr="00C7184C" w:rsidRDefault="00B06180" w:rsidP="004E2CFE">
      <w:pPr>
        <w:ind w:firstLine="709"/>
        <w:jc w:val="both"/>
        <w:rPr>
          <w:sz w:val="26"/>
          <w:szCs w:val="26"/>
        </w:rPr>
      </w:pPr>
    </w:p>
    <w:p w:rsidR="00B06180" w:rsidRPr="00C7184C" w:rsidRDefault="00B06180" w:rsidP="004E2CFE">
      <w:pPr>
        <w:ind w:firstLine="720"/>
        <w:jc w:val="both"/>
        <w:rPr>
          <w:sz w:val="26"/>
          <w:szCs w:val="26"/>
        </w:rPr>
      </w:pPr>
      <w:r w:rsidRPr="00C7184C">
        <w:rPr>
          <w:sz w:val="26"/>
          <w:szCs w:val="26"/>
        </w:rPr>
        <w:t>Данный проект решения предлагается признать решением Думы Черемховского районного муниципального образования.  Объекты имущества, не реализованные в 2016 году, планируется выставить на аукцион в  2017 году. Начальная цена будет установлена на основании отчета об оценке рыночной стоимости</w:t>
      </w:r>
      <w:r w:rsidRPr="00C7184C">
        <w:rPr>
          <w:color w:val="000000"/>
          <w:spacing w:val="-5"/>
          <w:sz w:val="26"/>
          <w:szCs w:val="26"/>
        </w:rPr>
        <w:t xml:space="preserve"> объектов оценки в соответствии с  </w:t>
      </w:r>
      <w:r w:rsidRPr="00C7184C">
        <w:rPr>
          <w:color w:val="000000"/>
          <w:sz w:val="26"/>
          <w:szCs w:val="26"/>
        </w:rPr>
        <w:t>Федеральным законом от 29.07.1998 № 135-ФЗ «Об оценочной деятельности в Российской Федерации»</w:t>
      </w:r>
      <w:r w:rsidRPr="00C7184C">
        <w:rPr>
          <w:color w:val="000000"/>
          <w:spacing w:val="-5"/>
          <w:sz w:val="26"/>
          <w:szCs w:val="26"/>
        </w:rPr>
        <w:t>.</w:t>
      </w:r>
    </w:p>
    <w:p w:rsidR="00B06180" w:rsidRPr="00C7184C" w:rsidRDefault="00B06180" w:rsidP="004E2CFE">
      <w:pPr>
        <w:ind w:firstLine="708"/>
        <w:jc w:val="both"/>
        <w:rPr>
          <w:sz w:val="26"/>
          <w:szCs w:val="26"/>
        </w:rPr>
      </w:pPr>
    </w:p>
    <w:p w:rsidR="00B06180" w:rsidRPr="00C7184C" w:rsidRDefault="00B06180" w:rsidP="00BE0748">
      <w:pPr>
        <w:tabs>
          <w:tab w:val="left" w:pos="540"/>
        </w:tabs>
        <w:suppressAutoHyphens/>
        <w:ind w:left="36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4.</w:t>
      </w:r>
      <w:r w:rsidRPr="00C7184C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B06180" w:rsidRPr="00C7184C" w:rsidRDefault="00B06180" w:rsidP="004E2CFE">
      <w:pPr>
        <w:tabs>
          <w:tab w:val="left" w:pos="540"/>
        </w:tabs>
        <w:suppressAutoHyphens/>
        <w:ind w:left="360"/>
        <w:jc w:val="both"/>
        <w:rPr>
          <w:i/>
          <w:sz w:val="26"/>
          <w:szCs w:val="26"/>
          <w:u w:val="single"/>
        </w:rPr>
      </w:pPr>
    </w:p>
    <w:p w:rsidR="00B06180" w:rsidRPr="00C7184C" w:rsidRDefault="00B06180" w:rsidP="004E2CFE">
      <w:pPr>
        <w:tabs>
          <w:tab w:val="left" w:pos="720"/>
        </w:tabs>
        <w:jc w:val="both"/>
        <w:rPr>
          <w:sz w:val="26"/>
          <w:szCs w:val="26"/>
        </w:rPr>
      </w:pPr>
      <w:r w:rsidRPr="00C7184C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B06180" w:rsidRPr="00C7184C" w:rsidRDefault="00B06180" w:rsidP="004E2CFE">
      <w:pPr>
        <w:tabs>
          <w:tab w:val="left" w:pos="720"/>
        </w:tabs>
        <w:jc w:val="both"/>
        <w:rPr>
          <w:sz w:val="26"/>
          <w:szCs w:val="26"/>
        </w:rPr>
      </w:pPr>
    </w:p>
    <w:p w:rsidR="00B06180" w:rsidRPr="00C7184C" w:rsidRDefault="00B06180" w:rsidP="00BE0748">
      <w:pPr>
        <w:tabs>
          <w:tab w:val="left" w:pos="540"/>
        </w:tabs>
        <w:suppressAutoHyphens/>
        <w:ind w:left="36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5.</w:t>
      </w:r>
      <w:r w:rsidRPr="00C7184C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B06180" w:rsidRPr="00C7184C" w:rsidRDefault="00B06180" w:rsidP="004E2CFE">
      <w:pPr>
        <w:tabs>
          <w:tab w:val="left" w:pos="540"/>
        </w:tabs>
        <w:suppressAutoHyphens/>
        <w:ind w:left="360"/>
        <w:jc w:val="both"/>
        <w:rPr>
          <w:i/>
          <w:sz w:val="26"/>
          <w:szCs w:val="26"/>
          <w:u w:val="single"/>
        </w:rPr>
      </w:pPr>
    </w:p>
    <w:p w:rsidR="00B06180" w:rsidRPr="00C7184C" w:rsidRDefault="00B06180" w:rsidP="004E2CF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7184C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B06180" w:rsidRPr="00C7184C" w:rsidRDefault="00B06180" w:rsidP="004E2CFE">
      <w:pPr>
        <w:jc w:val="both"/>
        <w:rPr>
          <w:b/>
          <w:sz w:val="26"/>
          <w:szCs w:val="26"/>
        </w:rPr>
      </w:pPr>
    </w:p>
    <w:p w:rsidR="00B06180" w:rsidRPr="00A86AEB" w:rsidRDefault="00B06180" w:rsidP="00F20A3B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B06180" w:rsidRPr="00A86AEB" w:rsidRDefault="00B06180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B06180" w:rsidRPr="00A86AEB" w:rsidRDefault="00B06180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B06180" w:rsidRPr="00A86AEB" w:rsidRDefault="00B06180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B06180" w:rsidRPr="00A86AEB" w:rsidRDefault="00B06180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B06180" w:rsidRPr="00A86AEB" w:rsidRDefault="00B06180" w:rsidP="00F20A3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86AEB">
        <w:rPr>
          <w:sz w:val="26"/>
          <w:szCs w:val="26"/>
        </w:rPr>
        <w:t xml:space="preserve"> депутатов</w:t>
      </w:r>
    </w:p>
    <w:p w:rsidR="00B06180" w:rsidRPr="00A86AEB" w:rsidRDefault="00B06180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B06180" w:rsidRPr="00A86AEB" w:rsidRDefault="00B06180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B06180" w:rsidRPr="00A86AEB" w:rsidRDefault="00B06180" w:rsidP="00F20A3B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B06180" w:rsidRDefault="00B06180" w:rsidP="004E2CFE">
      <w:pPr>
        <w:jc w:val="both"/>
        <w:rPr>
          <w:b/>
          <w:sz w:val="26"/>
          <w:szCs w:val="26"/>
        </w:rPr>
      </w:pPr>
    </w:p>
    <w:p w:rsidR="00B06180" w:rsidRPr="000900CC" w:rsidRDefault="00B06180" w:rsidP="004E2CFE">
      <w:pPr>
        <w:jc w:val="both"/>
        <w:rPr>
          <w:b/>
          <w:sz w:val="26"/>
          <w:szCs w:val="26"/>
        </w:rPr>
      </w:pPr>
      <w:r w:rsidRPr="000900CC">
        <w:rPr>
          <w:b/>
          <w:sz w:val="26"/>
          <w:szCs w:val="26"/>
        </w:rPr>
        <w:t>Слушали Пежемскую Владлену Борисовну: председателя комитета по управлению муниципальным имуществом.</w:t>
      </w:r>
    </w:p>
    <w:p w:rsidR="00B06180" w:rsidRDefault="00B06180" w:rsidP="00E16D82">
      <w:pPr>
        <w:spacing w:line="276" w:lineRule="auto"/>
        <w:jc w:val="both"/>
        <w:rPr>
          <w:sz w:val="26"/>
          <w:szCs w:val="26"/>
        </w:rPr>
      </w:pPr>
    </w:p>
    <w:p w:rsidR="00B06180" w:rsidRDefault="00B06180" w:rsidP="00E16D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Положение о порядке формирования, ведения, обязательности опубликования перечня имущества Черемховского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от 30.11.2016г. № 115.</w:t>
      </w:r>
    </w:p>
    <w:p w:rsidR="00B06180" w:rsidRPr="000900CC" w:rsidRDefault="00B06180" w:rsidP="004E2CFE">
      <w:pPr>
        <w:jc w:val="both"/>
        <w:rPr>
          <w:b/>
          <w:sz w:val="26"/>
          <w:szCs w:val="26"/>
        </w:rPr>
      </w:pPr>
    </w:p>
    <w:p w:rsidR="00B06180" w:rsidRPr="000900CC" w:rsidRDefault="00B06180" w:rsidP="000900CC">
      <w:pPr>
        <w:ind w:left="36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1.</w:t>
      </w:r>
      <w:r w:rsidRPr="000900CC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B06180" w:rsidRPr="000900CC" w:rsidRDefault="00B06180" w:rsidP="000900CC">
      <w:pPr>
        <w:ind w:left="360"/>
        <w:jc w:val="both"/>
        <w:rPr>
          <w:i/>
          <w:sz w:val="26"/>
          <w:szCs w:val="26"/>
          <w:u w:val="single"/>
        </w:rPr>
      </w:pPr>
    </w:p>
    <w:p w:rsidR="00B06180" w:rsidRPr="000900CC" w:rsidRDefault="00B06180" w:rsidP="000900CC">
      <w:pPr>
        <w:ind w:firstLine="360"/>
        <w:jc w:val="both"/>
        <w:rPr>
          <w:sz w:val="26"/>
          <w:szCs w:val="26"/>
        </w:rPr>
      </w:pPr>
      <w:r w:rsidRPr="000900CC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 подготовлен Комитетом по управлению муниципальным имуществом Черемховского районного муниципального образования. </w:t>
      </w:r>
    </w:p>
    <w:p w:rsidR="00B06180" w:rsidRPr="000900CC" w:rsidRDefault="00B06180" w:rsidP="000900CC">
      <w:pPr>
        <w:jc w:val="both"/>
        <w:rPr>
          <w:sz w:val="26"/>
          <w:szCs w:val="26"/>
        </w:rPr>
      </w:pPr>
    </w:p>
    <w:p w:rsidR="00B06180" w:rsidRPr="000900CC" w:rsidRDefault="00B06180" w:rsidP="000900CC">
      <w:pPr>
        <w:ind w:left="36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2.</w:t>
      </w:r>
      <w:r w:rsidRPr="000900CC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B06180" w:rsidRPr="000900CC" w:rsidRDefault="00B06180" w:rsidP="000900CC">
      <w:pPr>
        <w:jc w:val="both"/>
        <w:rPr>
          <w:i/>
          <w:sz w:val="26"/>
          <w:szCs w:val="26"/>
          <w:u w:val="single"/>
        </w:rPr>
      </w:pPr>
    </w:p>
    <w:p w:rsidR="00B06180" w:rsidRPr="000900CC" w:rsidRDefault="00B06180" w:rsidP="000900CC">
      <w:pPr>
        <w:ind w:firstLine="709"/>
        <w:jc w:val="both"/>
        <w:rPr>
          <w:sz w:val="26"/>
          <w:szCs w:val="26"/>
        </w:rPr>
      </w:pPr>
      <w:r w:rsidRPr="000900CC">
        <w:rPr>
          <w:sz w:val="26"/>
          <w:szCs w:val="26"/>
        </w:rPr>
        <w:t>Правовой основой принятия проекта решения являются:</w:t>
      </w:r>
    </w:p>
    <w:p w:rsidR="00B06180" w:rsidRPr="000900CC" w:rsidRDefault="00B06180" w:rsidP="000900CC">
      <w:pPr>
        <w:pStyle w:val="a4"/>
        <w:ind w:left="139" w:firstLine="569"/>
        <w:jc w:val="both"/>
        <w:rPr>
          <w:rFonts w:ascii="Times New Roman" w:hAnsi="Times New Roman"/>
          <w:color w:val="000000"/>
          <w:sz w:val="26"/>
          <w:szCs w:val="26"/>
        </w:rPr>
      </w:pPr>
      <w:hyperlink r:id="rId8" w:history="1">
        <w:r w:rsidRPr="000900CC">
          <w:rPr>
            <w:rStyle w:val="a3"/>
            <w:rFonts w:ascii="Times New Roman" w:hAnsi="Times New Roman"/>
            <w:color w:val="000000"/>
            <w:sz w:val="26"/>
            <w:szCs w:val="26"/>
          </w:rPr>
          <w:t>Гражданский кодекс</w:t>
        </w:r>
      </w:hyperlink>
      <w:r w:rsidRPr="000900C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900CC">
        <w:rPr>
          <w:rFonts w:ascii="Times New Roman" w:hAnsi="Times New Roman"/>
          <w:color w:val="000000"/>
          <w:sz w:val="26"/>
          <w:szCs w:val="26"/>
        </w:rPr>
        <w:t>Российской Федерации;</w:t>
      </w:r>
    </w:p>
    <w:p w:rsidR="00B06180" w:rsidRPr="000900CC" w:rsidRDefault="00B06180" w:rsidP="000900CC">
      <w:pPr>
        <w:pStyle w:val="a4"/>
        <w:ind w:left="139" w:firstLine="569"/>
        <w:jc w:val="both"/>
        <w:rPr>
          <w:rStyle w:val="FontStyle34"/>
          <w:sz w:val="26"/>
          <w:szCs w:val="26"/>
        </w:rPr>
      </w:pPr>
      <w:r w:rsidRPr="000900CC">
        <w:rPr>
          <w:rFonts w:ascii="Times New Roman" w:hAnsi="Times New Roman"/>
          <w:sz w:val="26"/>
          <w:szCs w:val="26"/>
        </w:rPr>
        <w:t xml:space="preserve">Федеральный закон </w:t>
      </w:r>
      <w:r w:rsidRPr="000900CC">
        <w:rPr>
          <w:rStyle w:val="FontStyle34"/>
          <w:sz w:val="26"/>
          <w:szCs w:val="26"/>
        </w:rPr>
        <w:t>от 26.07.2006 № 135-</w:t>
      </w:r>
      <w:hyperlink r:id="rId9" w:history="1">
        <w:r w:rsidRPr="000900CC">
          <w:rPr>
            <w:rFonts w:ascii="Times New Roman" w:hAnsi="Times New Roman"/>
            <w:sz w:val="26"/>
            <w:szCs w:val="26"/>
          </w:rPr>
          <w:t>ФЗ</w:t>
        </w:r>
      </w:hyperlink>
      <w:r w:rsidRPr="000900CC">
        <w:rPr>
          <w:rFonts w:ascii="Times New Roman" w:hAnsi="Times New Roman"/>
          <w:sz w:val="26"/>
          <w:szCs w:val="26"/>
        </w:rPr>
        <w:t xml:space="preserve"> </w:t>
      </w:r>
      <w:r w:rsidRPr="000900CC">
        <w:rPr>
          <w:rStyle w:val="FontStyle34"/>
          <w:sz w:val="26"/>
          <w:szCs w:val="26"/>
        </w:rPr>
        <w:t>«О защите конкуренции»;</w:t>
      </w:r>
    </w:p>
    <w:p w:rsidR="00B06180" w:rsidRPr="000900CC" w:rsidRDefault="00B06180" w:rsidP="000900CC">
      <w:pPr>
        <w:pStyle w:val="a4"/>
        <w:ind w:left="139" w:firstLine="569"/>
        <w:jc w:val="both"/>
        <w:rPr>
          <w:rFonts w:ascii="Times New Roman" w:hAnsi="Times New Roman"/>
          <w:sz w:val="26"/>
          <w:szCs w:val="26"/>
        </w:rPr>
      </w:pPr>
      <w:r w:rsidRPr="000900CC">
        <w:rPr>
          <w:rStyle w:val="FontStyle34"/>
          <w:sz w:val="26"/>
          <w:szCs w:val="26"/>
        </w:rPr>
        <w:t>Федеральный закон</w:t>
      </w:r>
      <w:r w:rsidRPr="000900CC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06180" w:rsidRPr="000900CC" w:rsidRDefault="00B06180" w:rsidP="000900CC">
      <w:pPr>
        <w:pStyle w:val="a4"/>
        <w:ind w:left="139" w:firstLine="569"/>
        <w:jc w:val="both"/>
        <w:rPr>
          <w:rFonts w:ascii="Times New Roman" w:hAnsi="Times New Roman"/>
          <w:sz w:val="26"/>
          <w:szCs w:val="26"/>
        </w:rPr>
      </w:pPr>
      <w:r w:rsidRPr="000900CC">
        <w:rPr>
          <w:rFonts w:ascii="Times New Roman" w:hAnsi="Times New Roman"/>
          <w:sz w:val="26"/>
          <w:szCs w:val="26"/>
        </w:rPr>
        <w:t>Приказ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сведений»;</w:t>
      </w:r>
    </w:p>
    <w:p w:rsidR="00B06180" w:rsidRPr="000900CC" w:rsidRDefault="00B06180" w:rsidP="000900CC">
      <w:pPr>
        <w:pStyle w:val="a4"/>
        <w:ind w:left="139" w:firstLine="569"/>
        <w:jc w:val="both"/>
        <w:rPr>
          <w:rFonts w:ascii="Times New Roman" w:hAnsi="Times New Roman"/>
          <w:sz w:val="26"/>
          <w:szCs w:val="26"/>
        </w:rPr>
      </w:pPr>
      <w:r w:rsidRPr="000900CC">
        <w:rPr>
          <w:rFonts w:ascii="Times New Roman" w:hAnsi="Times New Roman"/>
          <w:sz w:val="26"/>
          <w:szCs w:val="26"/>
        </w:rPr>
        <w:t>Статьи 34, 51 Устава Черемховского районного муниципального образования, Дума Черемховского районного муниципального образования;</w:t>
      </w:r>
    </w:p>
    <w:p w:rsidR="00B06180" w:rsidRDefault="00B06180" w:rsidP="000900CC">
      <w:pPr>
        <w:ind w:firstLine="708"/>
        <w:jc w:val="both"/>
        <w:rPr>
          <w:sz w:val="26"/>
          <w:szCs w:val="26"/>
        </w:rPr>
      </w:pPr>
      <w:r w:rsidRPr="000900CC">
        <w:rPr>
          <w:sz w:val="26"/>
          <w:szCs w:val="26"/>
        </w:rPr>
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</w:t>
      </w:r>
      <w:r>
        <w:rPr>
          <w:sz w:val="26"/>
          <w:szCs w:val="26"/>
        </w:rPr>
        <w:t xml:space="preserve">ования от  28.11.2012 </w:t>
      </w:r>
      <w:r w:rsidRPr="000900CC">
        <w:rPr>
          <w:sz w:val="26"/>
          <w:szCs w:val="26"/>
        </w:rPr>
        <w:t>№ 232.</w:t>
      </w:r>
    </w:p>
    <w:p w:rsidR="00B06180" w:rsidRPr="000900CC" w:rsidRDefault="00B06180" w:rsidP="000900CC">
      <w:pPr>
        <w:ind w:firstLine="708"/>
        <w:jc w:val="both"/>
        <w:rPr>
          <w:sz w:val="26"/>
          <w:szCs w:val="26"/>
        </w:rPr>
      </w:pPr>
    </w:p>
    <w:p w:rsidR="00B06180" w:rsidRPr="000900CC" w:rsidRDefault="00B06180" w:rsidP="000900CC">
      <w:pPr>
        <w:ind w:firstLine="709"/>
        <w:jc w:val="both"/>
        <w:rPr>
          <w:i/>
          <w:sz w:val="26"/>
          <w:szCs w:val="26"/>
          <w:u w:val="single"/>
        </w:rPr>
      </w:pPr>
      <w:r w:rsidRPr="000900CC">
        <w:rPr>
          <w:i/>
          <w:sz w:val="26"/>
          <w:szCs w:val="26"/>
        </w:rPr>
        <w:t xml:space="preserve">3. </w:t>
      </w:r>
      <w:r w:rsidRPr="000900CC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B06180" w:rsidRPr="000900CC" w:rsidRDefault="00B06180" w:rsidP="000900CC">
      <w:pPr>
        <w:ind w:firstLine="709"/>
        <w:jc w:val="both"/>
        <w:rPr>
          <w:sz w:val="26"/>
          <w:szCs w:val="26"/>
        </w:rPr>
      </w:pPr>
    </w:p>
    <w:p w:rsidR="00B06180" w:rsidRPr="000900CC" w:rsidRDefault="00B06180" w:rsidP="000900CC">
      <w:pPr>
        <w:ind w:firstLine="720"/>
        <w:jc w:val="both"/>
        <w:rPr>
          <w:sz w:val="26"/>
          <w:szCs w:val="26"/>
        </w:rPr>
      </w:pPr>
      <w:r w:rsidRPr="000900CC">
        <w:rPr>
          <w:sz w:val="26"/>
          <w:szCs w:val="26"/>
        </w:rPr>
        <w:t xml:space="preserve">Внесение изменений в Положение о порядке формирования, ведения, обязательности опубликования перечня имущества Черемховского районного муниципального образования, свободного от прав третьих лиц (за исключением  имущественных прав субъектов малого и среднего предпринимательства), используемого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 от 30.11.2016 г. № 115, обусловлено необходимостью приведения норм положения в соответствие с действующим законодательством Российской Федерации,  уточнением норм Положения. </w:t>
      </w:r>
    </w:p>
    <w:p w:rsidR="00B06180" w:rsidRPr="000900CC" w:rsidRDefault="00B06180" w:rsidP="000900CC">
      <w:pPr>
        <w:ind w:firstLine="720"/>
        <w:jc w:val="both"/>
        <w:rPr>
          <w:sz w:val="26"/>
          <w:szCs w:val="26"/>
        </w:rPr>
      </w:pPr>
      <w:r w:rsidRPr="000900CC">
        <w:rPr>
          <w:sz w:val="26"/>
          <w:szCs w:val="26"/>
        </w:rPr>
        <w:t>Руководствуясь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сведений» п. 3.2. Положения необходимо изложить в новой редакции в связи с тем, что в перечень муниципального имущества, необходимо внесение развернутых сведений.</w:t>
      </w:r>
    </w:p>
    <w:p w:rsidR="00B06180" w:rsidRPr="000900CC" w:rsidRDefault="00B06180" w:rsidP="000900CC">
      <w:pPr>
        <w:ind w:firstLine="540"/>
        <w:jc w:val="both"/>
        <w:rPr>
          <w:sz w:val="26"/>
          <w:szCs w:val="26"/>
        </w:rPr>
      </w:pPr>
      <w:r w:rsidRPr="000900CC">
        <w:rPr>
          <w:sz w:val="26"/>
          <w:szCs w:val="26"/>
        </w:rPr>
        <w:t>Пункт 4.1. Положения необходимо изложить в новой редакции на основании того, что вышеуказанный Приказ обязывает муниципальные образования предоставлять утвержденный перечень муниципального имущества в Акционерное общество «Федеральная корпорация по развитию малого и среднего предпринимательства» в соответствии с Формой, с использованием распределенной автоматизированной информационной системой государственной поддержки малого и среднего предпринимательства (</w:t>
      </w:r>
      <w:r w:rsidRPr="000900CC">
        <w:rPr>
          <w:sz w:val="26"/>
          <w:szCs w:val="26"/>
          <w:lang w:val="en-US"/>
        </w:rPr>
        <w:t>http</w:t>
      </w:r>
      <w:r w:rsidRPr="000900CC">
        <w:rPr>
          <w:sz w:val="26"/>
          <w:szCs w:val="26"/>
        </w:rPr>
        <w:t xml:space="preserve">: </w:t>
      </w:r>
      <w:r w:rsidRPr="000900CC">
        <w:rPr>
          <w:sz w:val="26"/>
          <w:szCs w:val="26"/>
          <w:lang w:val="en-US"/>
        </w:rPr>
        <w:t>ais</w:t>
      </w:r>
      <w:r w:rsidRPr="000900CC">
        <w:rPr>
          <w:sz w:val="26"/>
          <w:szCs w:val="26"/>
        </w:rPr>
        <w:t>.</w:t>
      </w:r>
      <w:r w:rsidRPr="000900CC">
        <w:rPr>
          <w:sz w:val="26"/>
          <w:szCs w:val="26"/>
          <w:lang w:val="en-US"/>
        </w:rPr>
        <w:t>economy</w:t>
      </w:r>
      <w:r w:rsidRPr="000900CC">
        <w:rPr>
          <w:sz w:val="26"/>
          <w:szCs w:val="26"/>
        </w:rPr>
        <w:t>.</w:t>
      </w:r>
      <w:r w:rsidRPr="000900CC">
        <w:rPr>
          <w:sz w:val="26"/>
          <w:szCs w:val="26"/>
          <w:lang w:val="en-US"/>
        </w:rPr>
        <w:t>gov</w:t>
      </w:r>
      <w:r w:rsidRPr="000900CC">
        <w:rPr>
          <w:sz w:val="26"/>
          <w:szCs w:val="26"/>
        </w:rPr>
        <w:t>.</w:t>
      </w:r>
      <w:r w:rsidRPr="000900CC">
        <w:rPr>
          <w:sz w:val="26"/>
          <w:szCs w:val="26"/>
          <w:lang w:val="en-US"/>
        </w:rPr>
        <w:t>ru</w:t>
      </w:r>
      <w:r w:rsidRPr="000900CC">
        <w:rPr>
          <w:sz w:val="26"/>
          <w:szCs w:val="26"/>
        </w:rPr>
        <w:t>) и в виде электронного документа, подписанного квалифицированной электронной подписью соответствующего уполномоченного лица».</w:t>
      </w:r>
    </w:p>
    <w:p w:rsidR="00B06180" w:rsidRPr="000900CC" w:rsidRDefault="00B06180" w:rsidP="000900CC">
      <w:pPr>
        <w:tabs>
          <w:tab w:val="left" w:pos="540"/>
        </w:tabs>
        <w:suppressAutoHyphens/>
        <w:ind w:left="360"/>
        <w:jc w:val="both"/>
        <w:rPr>
          <w:i/>
          <w:sz w:val="26"/>
          <w:szCs w:val="26"/>
          <w:u w:val="single"/>
        </w:rPr>
      </w:pPr>
    </w:p>
    <w:p w:rsidR="00B06180" w:rsidRPr="000900CC" w:rsidRDefault="00B06180" w:rsidP="000900CC">
      <w:pPr>
        <w:tabs>
          <w:tab w:val="left" w:pos="540"/>
        </w:tabs>
        <w:suppressAutoHyphens/>
        <w:ind w:left="36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4.</w:t>
      </w:r>
      <w:r w:rsidRPr="000900CC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B06180" w:rsidRPr="000900CC" w:rsidRDefault="00B06180" w:rsidP="000900CC">
      <w:pPr>
        <w:tabs>
          <w:tab w:val="left" w:pos="720"/>
        </w:tabs>
        <w:jc w:val="both"/>
        <w:rPr>
          <w:sz w:val="26"/>
          <w:szCs w:val="26"/>
        </w:rPr>
      </w:pPr>
      <w:r w:rsidRPr="000900CC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B06180" w:rsidRPr="000900CC" w:rsidRDefault="00B06180" w:rsidP="000900CC">
      <w:pPr>
        <w:tabs>
          <w:tab w:val="left" w:pos="720"/>
        </w:tabs>
        <w:jc w:val="both"/>
        <w:rPr>
          <w:sz w:val="26"/>
          <w:szCs w:val="26"/>
        </w:rPr>
      </w:pPr>
    </w:p>
    <w:p w:rsidR="00B06180" w:rsidRPr="000900CC" w:rsidRDefault="00B06180" w:rsidP="000900CC">
      <w:pPr>
        <w:tabs>
          <w:tab w:val="left" w:pos="540"/>
        </w:tabs>
        <w:suppressAutoHyphens/>
        <w:ind w:left="36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5.</w:t>
      </w:r>
      <w:r w:rsidRPr="000900CC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B06180" w:rsidRPr="000900CC" w:rsidRDefault="00B06180" w:rsidP="000900C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900CC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B06180" w:rsidRDefault="00B06180" w:rsidP="004E2CFE">
      <w:pPr>
        <w:jc w:val="both"/>
        <w:rPr>
          <w:b/>
          <w:sz w:val="26"/>
          <w:szCs w:val="26"/>
        </w:rPr>
      </w:pPr>
    </w:p>
    <w:p w:rsidR="00B06180" w:rsidRPr="000900CC" w:rsidRDefault="00B06180" w:rsidP="004E2CFE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B06180" w:rsidRPr="00A86AEB" w:rsidRDefault="00B06180" w:rsidP="004E2CF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86AEB">
        <w:rPr>
          <w:sz w:val="26"/>
          <w:szCs w:val="26"/>
        </w:rPr>
        <w:t xml:space="preserve"> депутатов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B06180" w:rsidRDefault="00B06180" w:rsidP="004E2CFE">
      <w:pPr>
        <w:jc w:val="both"/>
        <w:rPr>
          <w:sz w:val="26"/>
          <w:szCs w:val="26"/>
        </w:rPr>
      </w:pPr>
    </w:p>
    <w:p w:rsidR="00B06180" w:rsidRPr="00F817B2" w:rsidRDefault="00B06180" w:rsidP="004E2CFE">
      <w:pPr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Антипову Ирину Викторовну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кадровой службы</w:t>
      </w:r>
      <w:r w:rsidRPr="00F817B2">
        <w:rPr>
          <w:b/>
          <w:sz w:val="26"/>
          <w:szCs w:val="26"/>
        </w:rPr>
        <w:t>.</w:t>
      </w:r>
    </w:p>
    <w:p w:rsidR="00B06180" w:rsidRDefault="00B06180" w:rsidP="00E16D82">
      <w:pPr>
        <w:ind w:left="-539"/>
        <w:jc w:val="both"/>
        <w:rPr>
          <w:sz w:val="26"/>
          <w:szCs w:val="26"/>
        </w:rPr>
      </w:pPr>
    </w:p>
    <w:p w:rsidR="00B06180" w:rsidRDefault="00B06180" w:rsidP="00E16D82">
      <w:pPr>
        <w:jc w:val="both"/>
        <w:rPr>
          <w:sz w:val="26"/>
          <w:szCs w:val="26"/>
        </w:rPr>
      </w:pPr>
      <w:r>
        <w:rPr>
          <w:sz w:val="26"/>
          <w:szCs w:val="26"/>
        </w:rPr>
        <w:t>«О внесении изменений в Положение о предоставлении сведений о доходах, расходах, об имуществе и обязательствах имущественного характера лицами, замещающими муниципальные должности Черемховского районного муниципального образования на постоянной основе», утвержденное решением Думы Черемховского районного муниципального образования от 27.05.2015 № 37.</w:t>
      </w:r>
    </w:p>
    <w:p w:rsidR="00B06180" w:rsidRDefault="00B06180" w:rsidP="004E2CFE">
      <w:pPr>
        <w:jc w:val="both"/>
        <w:rPr>
          <w:sz w:val="26"/>
          <w:szCs w:val="26"/>
        </w:rPr>
      </w:pPr>
    </w:p>
    <w:p w:rsidR="00B06180" w:rsidRPr="000900CC" w:rsidRDefault="00B06180" w:rsidP="00250003">
      <w:pPr>
        <w:ind w:firstLine="540"/>
        <w:jc w:val="both"/>
        <w:rPr>
          <w:sz w:val="26"/>
          <w:szCs w:val="26"/>
        </w:rPr>
      </w:pPr>
      <w:r w:rsidRPr="000900CC">
        <w:rPr>
          <w:sz w:val="26"/>
          <w:szCs w:val="26"/>
        </w:rPr>
        <w:t xml:space="preserve">В соответствии с </w:t>
      </w:r>
      <w:r w:rsidRPr="000900CC">
        <w:rPr>
          <w:sz w:val="26"/>
          <w:szCs w:val="26"/>
          <w:u w:val="single"/>
        </w:rPr>
        <w:t>Указом Губернатора Иркутской области от 19.01.2017 № 7-уг</w:t>
      </w:r>
      <w:r w:rsidRPr="000900CC">
        <w:rPr>
          <w:sz w:val="26"/>
          <w:szCs w:val="26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Pr="000900CC">
        <w:rPr>
          <w:sz w:val="26"/>
          <w:szCs w:val="26"/>
          <w:u w:val="single"/>
        </w:rPr>
        <w:t>Указ Губернатора Иркутской области от 27.06.2013 № 212-уг</w:t>
      </w:r>
      <w:r w:rsidRPr="000900CC">
        <w:rPr>
          <w:sz w:val="26"/>
          <w:szCs w:val="26"/>
        </w:rPr>
        <w:t xml:space="preserve"> «О Порядке осуществления проверок в отношении отдельных категорий граждан в целях противодействия коррупции», руководствуясь  которым комиссия по соблюдению требований к служебному поведению лиц, замещающих муниципальные должности ЧРМО и урегулированию конфликта интересов рассматривала вопросы достоверности и полноты сведений о доходах, расходах, об имуществе и обязательствах имущественного характера, представленных выборными лицами ЧРМО,  </w:t>
      </w:r>
      <w:r w:rsidRPr="000900CC">
        <w:rPr>
          <w:sz w:val="26"/>
          <w:szCs w:val="26"/>
          <w:u w:val="single"/>
        </w:rPr>
        <w:t>признан утратившим силу</w:t>
      </w:r>
      <w:r w:rsidRPr="000900CC">
        <w:rPr>
          <w:sz w:val="26"/>
          <w:szCs w:val="26"/>
        </w:rPr>
        <w:t>.</w:t>
      </w:r>
    </w:p>
    <w:p w:rsidR="00B06180" w:rsidRPr="000900CC" w:rsidRDefault="00B06180" w:rsidP="002500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900CC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 контроль за соответствием расходов выборных лиц, а также расходов их супруг (супругов) и несовершеннолетних детей общему доходу выборных лиц и их супруг (супругов) за три последних года, предшествующих совершению сделки, осуществляется в </w:t>
      </w:r>
      <w:hyperlink r:id="rId10" w:history="1">
        <w:r w:rsidRPr="000900CC">
          <w:rPr>
            <w:sz w:val="26"/>
            <w:szCs w:val="26"/>
          </w:rPr>
          <w:t>порядке</w:t>
        </w:r>
      </w:hyperlink>
      <w:r w:rsidRPr="000900CC">
        <w:rPr>
          <w:sz w:val="26"/>
          <w:szCs w:val="26"/>
        </w:rPr>
        <w:t xml:space="preserve">, предусмотренном самим законом и </w:t>
      </w:r>
      <w:hyperlink r:id="rId11" w:history="1">
        <w:r w:rsidRPr="000900CC">
          <w:rPr>
            <w:sz w:val="26"/>
            <w:szCs w:val="26"/>
          </w:rPr>
          <w:t>Федеральным законом</w:t>
        </w:r>
      </w:hyperlink>
      <w:r w:rsidRPr="000900CC">
        <w:rPr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B06180" w:rsidRPr="000900CC" w:rsidRDefault="00B06180" w:rsidP="002500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06180" w:rsidRPr="00A86AEB" w:rsidRDefault="00B06180" w:rsidP="004E2CFE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B06180" w:rsidRPr="00A86AEB" w:rsidRDefault="00B06180" w:rsidP="004E2CF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86AEB">
        <w:rPr>
          <w:sz w:val="26"/>
          <w:szCs w:val="26"/>
        </w:rPr>
        <w:t xml:space="preserve"> депутатов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B06180" w:rsidRPr="00A86AEB" w:rsidRDefault="00B06180" w:rsidP="004E2CFE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B06180" w:rsidRPr="00A86AEB" w:rsidRDefault="00B06180" w:rsidP="00612EB4">
      <w:pPr>
        <w:jc w:val="both"/>
        <w:rPr>
          <w:b/>
          <w:sz w:val="26"/>
          <w:szCs w:val="26"/>
        </w:rPr>
      </w:pPr>
    </w:p>
    <w:p w:rsidR="00B06180" w:rsidRPr="00224182" w:rsidRDefault="00B06180" w:rsidP="008D2DBF">
      <w:pPr>
        <w:jc w:val="both"/>
        <w:rPr>
          <w:b/>
          <w:sz w:val="26"/>
          <w:szCs w:val="26"/>
        </w:rPr>
      </w:pPr>
      <w:r w:rsidRPr="00224182">
        <w:rPr>
          <w:b/>
          <w:sz w:val="26"/>
          <w:szCs w:val="26"/>
        </w:rPr>
        <w:t>Слушали Линского Сергея Валенитиновича: начальника МО МВД России «Черемховский»</w:t>
      </w:r>
    </w:p>
    <w:p w:rsidR="00B06180" w:rsidRDefault="00B06180" w:rsidP="00612EB4">
      <w:pPr>
        <w:jc w:val="both"/>
        <w:rPr>
          <w:sz w:val="26"/>
          <w:szCs w:val="26"/>
        </w:rPr>
      </w:pPr>
    </w:p>
    <w:p w:rsidR="00B06180" w:rsidRDefault="00B06180" w:rsidP="00E16D82">
      <w:pPr>
        <w:jc w:val="both"/>
        <w:rPr>
          <w:sz w:val="26"/>
          <w:szCs w:val="26"/>
        </w:rPr>
      </w:pPr>
      <w:r w:rsidRPr="00807F93">
        <w:rPr>
          <w:sz w:val="26"/>
          <w:szCs w:val="26"/>
        </w:rPr>
        <w:t>Отчет об итогах оперативно-служебной деятельности МО МВД России «Черемховский»</w:t>
      </w:r>
      <w:r>
        <w:rPr>
          <w:sz w:val="26"/>
          <w:szCs w:val="26"/>
        </w:rPr>
        <w:t>.</w:t>
      </w:r>
    </w:p>
    <w:p w:rsidR="00B06180" w:rsidRPr="00224182" w:rsidRDefault="00B06180" w:rsidP="00612EB4">
      <w:pPr>
        <w:jc w:val="both"/>
        <w:rPr>
          <w:sz w:val="26"/>
          <w:szCs w:val="26"/>
        </w:rPr>
      </w:pPr>
    </w:p>
    <w:p w:rsidR="00B06180" w:rsidRPr="00224182" w:rsidRDefault="00B06180" w:rsidP="00224182">
      <w:pPr>
        <w:ind w:firstLine="709"/>
        <w:jc w:val="both"/>
        <w:rPr>
          <w:sz w:val="26"/>
          <w:szCs w:val="26"/>
        </w:rPr>
      </w:pPr>
      <w:r w:rsidRPr="00224182">
        <w:rPr>
          <w:sz w:val="26"/>
          <w:szCs w:val="26"/>
        </w:rPr>
        <w:t>За 2016 год  преступность по обслуживаемой территории осталась практически на уровне прошлого года и составила только -0,4%. Всего было зарегистрировано 489 преступлений (491), в том числе 99 преступлений  тяжкой и особо-тяжкой категории.</w:t>
      </w:r>
    </w:p>
    <w:p w:rsidR="00B06180" w:rsidRPr="00224182" w:rsidRDefault="00B06180" w:rsidP="00224182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224182">
        <w:rPr>
          <w:sz w:val="26"/>
          <w:szCs w:val="26"/>
        </w:rPr>
        <w:t xml:space="preserve">В целом увеличился процент раскрываемости  преступлений с 45,6% до 50,7%. За совершение преступлений установлено 237 лиц их совершивших (АППГ- 235). </w:t>
      </w:r>
      <w:r w:rsidRPr="00224182">
        <w:rPr>
          <w:sz w:val="26"/>
          <w:szCs w:val="26"/>
        </w:rPr>
        <w:tab/>
      </w:r>
    </w:p>
    <w:p w:rsidR="00B06180" w:rsidRPr="00224182" w:rsidRDefault="00B06180" w:rsidP="00224182">
      <w:pPr>
        <w:jc w:val="both"/>
        <w:rPr>
          <w:sz w:val="26"/>
          <w:szCs w:val="26"/>
        </w:rPr>
      </w:pPr>
      <w:r w:rsidRPr="00224182">
        <w:rPr>
          <w:sz w:val="26"/>
          <w:szCs w:val="26"/>
        </w:rPr>
        <w:tab/>
        <w:t xml:space="preserve">На  12,6%  сократился остаток нераскрытых преступлений (с 270 до 236). </w:t>
      </w:r>
    </w:p>
    <w:p w:rsidR="00B06180" w:rsidRPr="00224182" w:rsidRDefault="00B06180" w:rsidP="00224182">
      <w:pPr>
        <w:jc w:val="both"/>
        <w:rPr>
          <w:sz w:val="26"/>
          <w:szCs w:val="26"/>
        </w:rPr>
      </w:pPr>
      <w:r w:rsidRPr="00224182">
        <w:rPr>
          <w:sz w:val="26"/>
          <w:szCs w:val="26"/>
        </w:rPr>
        <w:tab/>
        <w:t>Рассматривая блок преступлений относящихся к категории тяжких и особо тяжких преступлений, видно,  что в 2016 году произошло увеличение на 4,2% (с 95 до 99), из них 86 тяжких. Произошло увеличение преступлений связанных с причинением тяжкого вреда здоровью с 11 до 16, в том числе со смертельным исходом с 1 до 2. На одно преступление больше произошло убийств (с 4 до 5), раскрыты. Процент раскрытия составил с 56,4% до 63,2%.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>В структуре преступлений корыстно-насильственной направленности наблюдается рост количества грабежей из квартир с 2 до 4 (+100%), процент раскрытия 75% (АППГ-66,7%)</w:t>
      </w:r>
    </w:p>
    <w:p w:rsidR="00B06180" w:rsidRPr="00224182" w:rsidRDefault="00B06180" w:rsidP="00224182">
      <w:pPr>
        <w:pStyle w:val="ab"/>
        <w:rPr>
          <w:sz w:val="26"/>
          <w:szCs w:val="26"/>
        </w:rPr>
      </w:pPr>
      <w:r w:rsidRPr="00224182">
        <w:rPr>
          <w:sz w:val="26"/>
          <w:szCs w:val="26"/>
        </w:rPr>
        <w:t>Не сократилось количества краж, всего зарегистрировано 200 (АППГ-200), в том числе из квартир 15, из которых 8 раскрыто.</w:t>
      </w:r>
    </w:p>
    <w:p w:rsidR="00B06180" w:rsidRPr="00224182" w:rsidRDefault="00B06180" w:rsidP="00224182">
      <w:pPr>
        <w:pStyle w:val="ab"/>
        <w:rPr>
          <w:sz w:val="26"/>
          <w:szCs w:val="26"/>
        </w:rPr>
      </w:pPr>
      <w:r w:rsidRPr="00224182">
        <w:rPr>
          <w:sz w:val="26"/>
          <w:szCs w:val="26"/>
        </w:rPr>
        <w:t>Несмотря на незначительное снижение краж транспортных средств с 10 до 9, в том числе автомобилей с 6 до 4, преступления данной категории не раскрыты.</w:t>
      </w:r>
      <w:r w:rsidRPr="00224182">
        <w:rPr>
          <w:sz w:val="26"/>
          <w:szCs w:val="26"/>
        </w:rPr>
        <w:tab/>
      </w:r>
    </w:p>
    <w:p w:rsidR="00B06180" w:rsidRPr="00224182" w:rsidRDefault="00B06180" w:rsidP="00224182">
      <w:pPr>
        <w:tabs>
          <w:tab w:val="left" w:pos="1900"/>
        </w:tabs>
        <w:jc w:val="both"/>
        <w:rPr>
          <w:sz w:val="26"/>
          <w:szCs w:val="26"/>
        </w:rPr>
      </w:pPr>
      <w:r w:rsidRPr="00224182">
        <w:rPr>
          <w:sz w:val="26"/>
          <w:szCs w:val="26"/>
        </w:rPr>
        <w:t xml:space="preserve">            </w:t>
      </w:r>
      <w:r w:rsidRPr="00224182">
        <w:rPr>
          <w:color w:val="000000"/>
          <w:sz w:val="26"/>
          <w:szCs w:val="26"/>
        </w:rPr>
        <w:t xml:space="preserve">Результаты работы по выявлению преступлений по линии незаконного оборота наркотиков значительно ниже показателей прошлого периода, выявлено 98 преступлений против 158 в прошлом году,  однако  эффективность их раскрытия  составила 59% (п.г.-54,4%), раскрыто 59 преступлений число приостановленных сократилось  до 36 преступлений или на 46,8% 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 xml:space="preserve">Принятые меры профилактического характера, способствовали сокращению преступлений совершенных в общественных местах и на улице на 36,7%. Почти на 31% сократилось число уличных преступлений. Процент раскрытия составил 41,1% против 34,1% в 2015 году. 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>Специализированной группой проведено в Черемховском районе 73 рейдовых мероприятия по выявлению фактов незаконных рубок в лесах Черемховского территориального управления лесами. Проводились проверки автотранспорта перевозящего лес круглый, с целью выявления нарушений. Проверено 16  ед. автотранспорта.</w:t>
      </w:r>
    </w:p>
    <w:p w:rsidR="00B06180" w:rsidRPr="00224182" w:rsidRDefault="00B06180" w:rsidP="0022418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224182">
        <w:rPr>
          <w:sz w:val="26"/>
          <w:szCs w:val="26"/>
        </w:rPr>
        <w:t>В результате проведенных мероприятий по фактам незаконных рубок  возбуждено 32 уголовных дел. Произошел рост  преступлений в крупном и особо крупном размере  (ст. 260 ч.2,3 УК РФ) с 23 до 27. Направлено в суд 6 уголовных дела (АППГ-14), из них тяжких и особо тяжких 5. Изъято 52 бензопилы, 23 трактора, 16 автомобилей (лесовоз). Возросло количество привлеченных к админисративной ответственности со 34 до 65. Установленный от незаконных рубок ущерб лесных насаждений составил 5600000 рублей, возмещено 2002000 рублей, процент возмещения составил 35,7%.</w:t>
      </w:r>
      <w:r w:rsidRPr="00224182">
        <w:rPr>
          <w:color w:val="000000"/>
          <w:sz w:val="26"/>
          <w:szCs w:val="26"/>
        </w:rPr>
        <w:t xml:space="preserve"> </w:t>
      </w:r>
    </w:p>
    <w:p w:rsidR="00B06180" w:rsidRPr="00224182" w:rsidRDefault="00B06180" w:rsidP="00224182">
      <w:pPr>
        <w:widowControl w:val="0"/>
        <w:ind w:firstLine="709"/>
        <w:jc w:val="both"/>
        <w:rPr>
          <w:sz w:val="26"/>
          <w:szCs w:val="26"/>
        </w:rPr>
      </w:pPr>
      <w:r w:rsidRPr="00224182">
        <w:rPr>
          <w:color w:val="000000"/>
          <w:sz w:val="26"/>
          <w:szCs w:val="26"/>
        </w:rPr>
        <w:t xml:space="preserve">Более чем критично обстоит ситуация с кражами КРС. Принимаемые </w:t>
      </w:r>
      <w:r w:rsidRPr="00224182">
        <w:rPr>
          <w:sz w:val="26"/>
          <w:szCs w:val="26"/>
        </w:rPr>
        <w:t>меры и проводимые мероприятия не принесли желаемого результата. За 2016 год в Черемховском районе зарегистрировано 56 хищений КРС (АППГ-36), из них раскрыто только 6.  Эффективность раскрытия составляет 10,7%.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 xml:space="preserve">Проведенный анализ работы ОДН по итогам 12 месяцев 2016 года показал, что состояние подрастковой преступности отмечается снижением количества преступлений, совершенных несовершеннолетними. На территории Черемховского района совершено 11 преступлений (АППГ-16), Проведение мероприятий осуществляется во взаимодействии подразделений полиции, субъектов системы профилактики и СМИ. Так за 12 месяцев 2016 года проведено 136 совместных рейдов. В результате проведенных мероприятий доставлено  в дежурные части  156 несовершеннолетних (АППГ-106), 97 из этого числа безнадзорные.    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>Одной из мер профилактического воздействия на несовершеннолетних, является проведение выступлений на правовые темы в образовательных учреждениях. За т.г. прошло 325 таких выступлений. Немаловажную роль имеет освещение проблемных направлений деятельности в СМИ, их проведено 6.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>За различные административные правонарушения участковыми уполномоченными полиции и сотрудниками ОДН составлено 1269 протоколов.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 xml:space="preserve">На территории Черемховского районного муниципального образования снижено количество ДТП с 50 до 42, но не смотря на это рост по числу погибших 175% с 4 до 11,  ранен 51 (АППГ-62). 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 xml:space="preserve">В целях стабилизации оперативной обстановки, повышения результативности в работе по раскрытию и расследованию преступлений по собственной инициативе проводились оперативно-профилактические мероприятия: </w:t>
      </w:r>
    </w:p>
    <w:p w:rsidR="00B06180" w:rsidRPr="00224182" w:rsidRDefault="00B06180" w:rsidP="00224182">
      <w:pPr>
        <w:pStyle w:val="a9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24182">
        <w:rPr>
          <w:rFonts w:ascii="Times New Roman" w:hAnsi="Times New Roman"/>
          <w:sz w:val="26"/>
          <w:szCs w:val="26"/>
        </w:rPr>
        <w:t>Черемховским районным муниципальным образованием были приняты ряд муниципальных программ: Программа «Профилактика правонарушений» принята Думой 30.10.2014 года, решение №671 на 2014-2016 годы. Финансирование программы на 2016 год запланировано в сумме 40000 рублей (на проведение конкурса профессионального мастерства-5000 рублей, разработка и распространение среди населения (листовок, баннеров, плакатов) о порядке действий граждан при совершении в отношении них правонарушений и другой информации профилактической и агитационной направленности- 25000 рублей, участие в разработке тематических материалов в целях размещения в СМИ материалов социальной рекламы, пропагандирующих здоровый образ жизни, изготовление  и распространение печатной, агитационной продукции, в том числе антинаркотической направленности- 10000 рублей ).</w:t>
      </w:r>
      <w:r w:rsidRPr="00224182">
        <w:rPr>
          <w:rFonts w:ascii="Times New Roman" w:hAnsi="Times New Roman"/>
          <w:b/>
          <w:sz w:val="26"/>
          <w:szCs w:val="26"/>
        </w:rPr>
        <w:t xml:space="preserve"> </w:t>
      </w:r>
    </w:p>
    <w:p w:rsidR="00B06180" w:rsidRPr="00224182" w:rsidRDefault="00B06180" w:rsidP="00224182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224182">
        <w:rPr>
          <w:rFonts w:ascii="Times New Roman" w:hAnsi="Times New Roman"/>
          <w:b/>
          <w:sz w:val="26"/>
          <w:szCs w:val="26"/>
        </w:rPr>
        <w:t xml:space="preserve"> </w:t>
      </w:r>
      <w:r w:rsidRPr="00224182">
        <w:rPr>
          <w:rFonts w:ascii="Times New Roman" w:hAnsi="Times New Roman"/>
          <w:sz w:val="26"/>
          <w:szCs w:val="26"/>
        </w:rPr>
        <w:t xml:space="preserve">Постановлением мэра Черемховского районного муниципального образования от 10.02.2013 года № 59, утверждена муниципальная долгосрочная целевая программа «Повышение безопасности дорожного движения в Черемховском районе на 2013-2015 годы».  26.11.2014 года внесены изменения по финансированию программы  (постановление мэра  от 26.11.2014г. № 753 «Повышение безопасности дорожного движения в Черемховском районе на 2014-2016 годы»». 01.01.2016г. вступило в силу постановление администрации Черемховского районного МО от 04.09.2015г. № 377 «Об утверждении муниципальной программы «Повышение безопасности дорожного движения в Черемховском районе на 2016 – 2020 годы»». Согласно программе в 2016 году из средств местного бюджета  планируется освоить 37,35 тысяч рублей на профилактические мероприятия по детскому дорожно-транспортному травматизму, из них 26 тысяч рублей на приобретение методической литературы и дидактических игр для учащихся общеобразовательных и дошкольных образовательных учреждений и 11,35 тысяч рублей на проведение конкурсов ЮИД «Безопасное колесо» в школах и «Приключение светофора» в детских садах. 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 xml:space="preserve">Отделом ГИБДД МО МВД России «Черемховский» 29.01.2016 года в Черемховское районное МО  было направлено предложение о внесении в программу дополнительных мероприятий по БДД (исх. № 1549 от 29.01.2016г.), также 04.04.2016г. (исх. № 7462 от 04.04.2016г),  06.07.2016г. (б/н), 09.09.2016г. (исх. № 21931 от 09.09.2016г.) направлялась информация по реализации финансирования МЦП. 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>Согласно полученного ответа в рамках муниципальной программы «Повышение БДД в Черемховском районе на 2016-2020 годы» по итогам 2016г. профинансировано 37,35 тысяч рублей, из них на приобретение методической литературы –26 тысяч рублей, на приобретение наградного материала –11,35 тысяч рублей (100% от запланированной суммы)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 xml:space="preserve"> Также отделом ГИБДД МО МВД России «Черемховский» принималось участие в комиссиях по БДД, которые состоялись в Черемховском районном МО – 4 раза.</w:t>
      </w:r>
    </w:p>
    <w:p w:rsidR="00B06180" w:rsidRPr="00224182" w:rsidRDefault="00B06180" w:rsidP="00224182">
      <w:pPr>
        <w:ind w:firstLine="708"/>
        <w:jc w:val="both"/>
        <w:rPr>
          <w:sz w:val="26"/>
          <w:szCs w:val="26"/>
        </w:rPr>
      </w:pPr>
      <w:r w:rsidRPr="00224182">
        <w:rPr>
          <w:sz w:val="26"/>
          <w:szCs w:val="26"/>
        </w:rPr>
        <w:t xml:space="preserve">Для реализации финансирования муниципальных целевых программ, отделом ГИБДД МО МВД России «Черемховский» 26.04.2016 года  направлялась информация в прокуратуру города Черемхово (исх. № 9648 от 26.04.2016г.). </w:t>
      </w:r>
    </w:p>
    <w:p w:rsidR="00B06180" w:rsidRDefault="00B06180" w:rsidP="00612EB4">
      <w:pPr>
        <w:jc w:val="both"/>
        <w:rPr>
          <w:sz w:val="26"/>
          <w:szCs w:val="26"/>
        </w:rPr>
      </w:pPr>
    </w:p>
    <w:p w:rsidR="00B06180" w:rsidRPr="00A86AEB" w:rsidRDefault="00B06180" w:rsidP="00B71159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B06180" w:rsidRPr="00A86AEB" w:rsidRDefault="00B06180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B06180" w:rsidRPr="00A86AEB" w:rsidRDefault="00B06180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B06180" w:rsidRPr="00A86AEB" w:rsidRDefault="00B06180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B06180" w:rsidRPr="00A86AEB" w:rsidRDefault="00B06180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B06180" w:rsidRPr="00A86AEB" w:rsidRDefault="00B06180" w:rsidP="00B7115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86AEB">
        <w:rPr>
          <w:sz w:val="26"/>
          <w:szCs w:val="26"/>
        </w:rPr>
        <w:t xml:space="preserve"> депутатов</w:t>
      </w:r>
    </w:p>
    <w:p w:rsidR="00B06180" w:rsidRPr="00A86AEB" w:rsidRDefault="00B06180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B06180" w:rsidRPr="00A86AEB" w:rsidRDefault="00B06180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B06180" w:rsidRDefault="00B06180" w:rsidP="00C57A2C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B06180" w:rsidRDefault="00B06180" w:rsidP="008D2DB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</w:t>
      </w:r>
    </w:p>
    <w:p w:rsidR="00B06180" w:rsidRPr="00A86AEB" w:rsidRDefault="00B06180" w:rsidP="0089245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</w:t>
      </w:r>
      <w:r w:rsidRPr="00A86AEB">
        <w:rPr>
          <w:b/>
          <w:sz w:val="26"/>
          <w:szCs w:val="26"/>
        </w:rPr>
        <w:t xml:space="preserve"> </w:t>
      </w:r>
      <w:r w:rsidRPr="00A86AEB">
        <w:rPr>
          <w:sz w:val="26"/>
          <w:szCs w:val="26"/>
        </w:rPr>
        <w:t>сообщила: на этом</w:t>
      </w:r>
      <w:r>
        <w:rPr>
          <w:sz w:val="26"/>
          <w:szCs w:val="26"/>
        </w:rPr>
        <w:t xml:space="preserve"> повестка заседания исчерпана. 27</w:t>
      </w:r>
      <w:r w:rsidRPr="00A86AEB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B06180" w:rsidRPr="00A86AEB" w:rsidRDefault="00B06180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Звучит </w:t>
      </w:r>
      <w:r w:rsidRPr="00A86AEB">
        <w:rPr>
          <w:b/>
          <w:sz w:val="26"/>
          <w:szCs w:val="26"/>
        </w:rPr>
        <w:t xml:space="preserve">гимн </w:t>
      </w:r>
      <w:r w:rsidRPr="00A86AEB">
        <w:rPr>
          <w:sz w:val="26"/>
          <w:szCs w:val="26"/>
        </w:rPr>
        <w:t>России.</w:t>
      </w:r>
    </w:p>
    <w:p w:rsidR="00B06180" w:rsidRPr="00A86AEB" w:rsidRDefault="00B06180" w:rsidP="0089245E">
      <w:pPr>
        <w:jc w:val="both"/>
        <w:rPr>
          <w:sz w:val="26"/>
          <w:szCs w:val="26"/>
        </w:rPr>
      </w:pPr>
    </w:p>
    <w:p w:rsidR="00B06180" w:rsidRPr="00A86AEB" w:rsidRDefault="00B06180" w:rsidP="0089245E">
      <w:pPr>
        <w:jc w:val="both"/>
        <w:rPr>
          <w:sz w:val="26"/>
          <w:szCs w:val="26"/>
        </w:rPr>
      </w:pPr>
    </w:p>
    <w:p w:rsidR="00B06180" w:rsidRPr="00A86AEB" w:rsidRDefault="00B06180" w:rsidP="0089245E">
      <w:pPr>
        <w:jc w:val="both"/>
        <w:rPr>
          <w:sz w:val="26"/>
          <w:szCs w:val="26"/>
        </w:rPr>
      </w:pPr>
    </w:p>
    <w:p w:rsidR="00B06180" w:rsidRPr="00A86AEB" w:rsidRDefault="00B06180" w:rsidP="0089245E">
      <w:pPr>
        <w:jc w:val="both"/>
        <w:rPr>
          <w:sz w:val="26"/>
          <w:szCs w:val="26"/>
        </w:rPr>
      </w:pPr>
    </w:p>
    <w:p w:rsidR="00B06180" w:rsidRPr="00A86AEB" w:rsidRDefault="00B06180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B06180" w:rsidRPr="00A86AEB" w:rsidRDefault="00B06180" w:rsidP="0089245E">
      <w:pPr>
        <w:jc w:val="both"/>
        <w:rPr>
          <w:sz w:val="26"/>
          <w:szCs w:val="26"/>
        </w:rPr>
      </w:pPr>
    </w:p>
    <w:p w:rsidR="00B06180" w:rsidRPr="00A86AEB" w:rsidRDefault="00B06180" w:rsidP="0089245E">
      <w:pPr>
        <w:jc w:val="both"/>
        <w:rPr>
          <w:sz w:val="26"/>
          <w:szCs w:val="26"/>
        </w:rPr>
      </w:pPr>
    </w:p>
    <w:p w:rsidR="00B06180" w:rsidRPr="00A86AEB" w:rsidRDefault="00B06180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B06180" w:rsidRPr="00A86AEB" w:rsidRDefault="00B06180" w:rsidP="0089245E">
      <w:pPr>
        <w:jc w:val="both"/>
        <w:rPr>
          <w:sz w:val="26"/>
          <w:szCs w:val="26"/>
        </w:rPr>
      </w:pPr>
    </w:p>
    <w:p w:rsidR="00B06180" w:rsidRPr="00A86AEB" w:rsidRDefault="00B06180" w:rsidP="00A47E8A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    </w:t>
      </w:r>
    </w:p>
    <w:p w:rsidR="00B06180" w:rsidRPr="00A86AEB" w:rsidRDefault="00B06180">
      <w:pPr>
        <w:rPr>
          <w:sz w:val="26"/>
          <w:szCs w:val="26"/>
        </w:rPr>
      </w:pPr>
    </w:p>
    <w:p w:rsidR="00B06180" w:rsidRPr="00A86AEB" w:rsidRDefault="00B06180">
      <w:pPr>
        <w:rPr>
          <w:sz w:val="26"/>
          <w:szCs w:val="26"/>
        </w:rPr>
      </w:pPr>
    </w:p>
    <w:sectPr w:rsidR="00B06180" w:rsidRPr="00A86AEB" w:rsidSect="00840891">
      <w:headerReference w:type="even" r:id="rId12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80" w:rsidRDefault="00B06180" w:rsidP="00570E8E">
      <w:r>
        <w:separator/>
      </w:r>
    </w:p>
  </w:endnote>
  <w:endnote w:type="continuationSeparator" w:id="0">
    <w:p w:rsidR="00B06180" w:rsidRDefault="00B06180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80" w:rsidRDefault="00B06180" w:rsidP="00570E8E">
      <w:r>
        <w:separator/>
      </w:r>
    </w:p>
  </w:footnote>
  <w:footnote w:type="continuationSeparator" w:id="0">
    <w:p w:rsidR="00B06180" w:rsidRDefault="00B06180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80" w:rsidRDefault="00B06180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180" w:rsidRDefault="00B061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AFA"/>
    <w:multiLevelType w:val="hybridMultilevel"/>
    <w:tmpl w:val="967E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C69F0"/>
    <w:multiLevelType w:val="hybridMultilevel"/>
    <w:tmpl w:val="09D44B80"/>
    <w:lvl w:ilvl="0" w:tplc="266A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">
    <w:nsid w:val="374A5794"/>
    <w:multiLevelType w:val="hybridMultilevel"/>
    <w:tmpl w:val="CD12CFA8"/>
    <w:lvl w:ilvl="0" w:tplc="AE5C82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9BF6248"/>
    <w:multiLevelType w:val="hybridMultilevel"/>
    <w:tmpl w:val="124C7196"/>
    <w:lvl w:ilvl="0" w:tplc="4D2C07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0D03442">
      <w:start w:val="5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BE718C"/>
    <w:multiLevelType w:val="hybridMultilevel"/>
    <w:tmpl w:val="065A1A14"/>
    <w:lvl w:ilvl="0" w:tplc="AE3E35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8">
    <w:nsid w:val="68513A96"/>
    <w:multiLevelType w:val="hybridMultilevel"/>
    <w:tmpl w:val="A13AAFEC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C472D"/>
    <w:multiLevelType w:val="hybridMultilevel"/>
    <w:tmpl w:val="C3C86868"/>
    <w:lvl w:ilvl="0" w:tplc="E6000C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>
    <w:nsid w:val="74732B44"/>
    <w:multiLevelType w:val="hybridMultilevel"/>
    <w:tmpl w:val="001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D7779"/>
    <w:multiLevelType w:val="hybridMultilevel"/>
    <w:tmpl w:val="5F0E0EF8"/>
    <w:lvl w:ilvl="0" w:tplc="18EEBD72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0D9E"/>
    <w:rsid w:val="00001D2B"/>
    <w:rsid w:val="000023A1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59E0"/>
    <w:rsid w:val="00056D21"/>
    <w:rsid w:val="0005705D"/>
    <w:rsid w:val="00057BBF"/>
    <w:rsid w:val="00057EAC"/>
    <w:rsid w:val="00060D44"/>
    <w:rsid w:val="0006152F"/>
    <w:rsid w:val="000626EB"/>
    <w:rsid w:val="0006611B"/>
    <w:rsid w:val="000664CB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6AAA"/>
    <w:rsid w:val="000F7BF4"/>
    <w:rsid w:val="000F7F9F"/>
    <w:rsid w:val="00102560"/>
    <w:rsid w:val="0010394C"/>
    <w:rsid w:val="00105C61"/>
    <w:rsid w:val="0011230D"/>
    <w:rsid w:val="001131F5"/>
    <w:rsid w:val="00120C64"/>
    <w:rsid w:val="00121B9A"/>
    <w:rsid w:val="001229A2"/>
    <w:rsid w:val="00124325"/>
    <w:rsid w:val="0012438A"/>
    <w:rsid w:val="00125073"/>
    <w:rsid w:val="0013326F"/>
    <w:rsid w:val="001339D7"/>
    <w:rsid w:val="00134418"/>
    <w:rsid w:val="00141040"/>
    <w:rsid w:val="00142EDE"/>
    <w:rsid w:val="001432BB"/>
    <w:rsid w:val="001467D4"/>
    <w:rsid w:val="00151357"/>
    <w:rsid w:val="00154DF8"/>
    <w:rsid w:val="001552C6"/>
    <w:rsid w:val="0015621C"/>
    <w:rsid w:val="00157088"/>
    <w:rsid w:val="001572E5"/>
    <w:rsid w:val="00160411"/>
    <w:rsid w:val="0016112A"/>
    <w:rsid w:val="0016266C"/>
    <w:rsid w:val="00164EED"/>
    <w:rsid w:val="00166716"/>
    <w:rsid w:val="001674C4"/>
    <w:rsid w:val="001729E5"/>
    <w:rsid w:val="00174060"/>
    <w:rsid w:val="00180137"/>
    <w:rsid w:val="00182CBD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742"/>
    <w:rsid w:val="001A0D09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02FC"/>
    <w:rsid w:val="00221D35"/>
    <w:rsid w:val="00221DD6"/>
    <w:rsid w:val="00224182"/>
    <w:rsid w:val="00225870"/>
    <w:rsid w:val="00226499"/>
    <w:rsid w:val="00226D31"/>
    <w:rsid w:val="002279A8"/>
    <w:rsid w:val="00233060"/>
    <w:rsid w:val="00236195"/>
    <w:rsid w:val="00240EC0"/>
    <w:rsid w:val="0024206C"/>
    <w:rsid w:val="00245602"/>
    <w:rsid w:val="002459A4"/>
    <w:rsid w:val="00250003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CE"/>
    <w:rsid w:val="002A79B2"/>
    <w:rsid w:val="002B4B5D"/>
    <w:rsid w:val="002B4E0A"/>
    <w:rsid w:val="002B76B8"/>
    <w:rsid w:val="002C45E6"/>
    <w:rsid w:val="002C511F"/>
    <w:rsid w:val="002C518A"/>
    <w:rsid w:val="002C6E3F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F"/>
    <w:rsid w:val="00310461"/>
    <w:rsid w:val="00311974"/>
    <w:rsid w:val="003147F9"/>
    <w:rsid w:val="00316469"/>
    <w:rsid w:val="00316CA0"/>
    <w:rsid w:val="00320BDC"/>
    <w:rsid w:val="00321EA3"/>
    <w:rsid w:val="0032382F"/>
    <w:rsid w:val="003278DB"/>
    <w:rsid w:val="00331714"/>
    <w:rsid w:val="00332B72"/>
    <w:rsid w:val="00333920"/>
    <w:rsid w:val="00333B71"/>
    <w:rsid w:val="00333F2C"/>
    <w:rsid w:val="00336DEB"/>
    <w:rsid w:val="0034123A"/>
    <w:rsid w:val="003446BD"/>
    <w:rsid w:val="0034603A"/>
    <w:rsid w:val="003473B6"/>
    <w:rsid w:val="003533D1"/>
    <w:rsid w:val="00357134"/>
    <w:rsid w:val="00360998"/>
    <w:rsid w:val="00364DA8"/>
    <w:rsid w:val="00367E3F"/>
    <w:rsid w:val="003740CF"/>
    <w:rsid w:val="00374A3A"/>
    <w:rsid w:val="00381934"/>
    <w:rsid w:val="00383E91"/>
    <w:rsid w:val="003859BD"/>
    <w:rsid w:val="00387BD0"/>
    <w:rsid w:val="00390BD2"/>
    <w:rsid w:val="00394556"/>
    <w:rsid w:val="0039541B"/>
    <w:rsid w:val="00397A62"/>
    <w:rsid w:val="003A0A98"/>
    <w:rsid w:val="003A0E5C"/>
    <w:rsid w:val="003A3C2A"/>
    <w:rsid w:val="003A5031"/>
    <w:rsid w:val="003B6C8D"/>
    <w:rsid w:val="003B750A"/>
    <w:rsid w:val="003C042C"/>
    <w:rsid w:val="003C2871"/>
    <w:rsid w:val="003C52A0"/>
    <w:rsid w:val="003C5C93"/>
    <w:rsid w:val="003C7CDB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D92"/>
    <w:rsid w:val="004204B5"/>
    <w:rsid w:val="00422BF7"/>
    <w:rsid w:val="00423CBA"/>
    <w:rsid w:val="0042403D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70E8"/>
    <w:rsid w:val="00463402"/>
    <w:rsid w:val="0046487F"/>
    <w:rsid w:val="00464EDF"/>
    <w:rsid w:val="0046674B"/>
    <w:rsid w:val="0046712E"/>
    <w:rsid w:val="004674B6"/>
    <w:rsid w:val="004677EC"/>
    <w:rsid w:val="0047089F"/>
    <w:rsid w:val="00471073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24687"/>
    <w:rsid w:val="005255C9"/>
    <w:rsid w:val="00531031"/>
    <w:rsid w:val="0053214C"/>
    <w:rsid w:val="00533709"/>
    <w:rsid w:val="0053759A"/>
    <w:rsid w:val="0054247D"/>
    <w:rsid w:val="00543179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5DB1"/>
    <w:rsid w:val="00576A99"/>
    <w:rsid w:val="005776DB"/>
    <w:rsid w:val="005778FC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520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EB4"/>
    <w:rsid w:val="00615775"/>
    <w:rsid w:val="006237EA"/>
    <w:rsid w:val="006241EB"/>
    <w:rsid w:val="00625BC0"/>
    <w:rsid w:val="006267A0"/>
    <w:rsid w:val="006273E0"/>
    <w:rsid w:val="00627642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57A7"/>
    <w:rsid w:val="006558D5"/>
    <w:rsid w:val="0065685A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599A"/>
    <w:rsid w:val="00683A43"/>
    <w:rsid w:val="006858FF"/>
    <w:rsid w:val="00686B75"/>
    <w:rsid w:val="00686D72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0B9"/>
    <w:rsid w:val="006F6404"/>
    <w:rsid w:val="006F65B5"/>
    <w:rsid w:val="006F6FE5"/>
    <w:rsid w:val="006F77C6"/>
    <w:rsid w:val="0070077D"/>
    <w:rsid w:val="0070085E"/>
    <w:rsid w:val="00701155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3B25"/>
    <w:rsid w:val="00724AF1"/>
    <w:rsid w:val="00724C76"/>
    <w:rsid w:val="00725AEE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5D04"/>
    <w:rsid w:val="00757A23"/>
    <w:rsid w:val="00757E85"/>
    <w:rsid w:val="00766E88"/>
    <w:rsid w:val="00782EF5"/>
    <w:rsid w:val="0078668D"/>
    <w:rsid w:val="00792949"/>
    <w:rsid w:val="00794BF8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23F0"/>
    <w:rsid w:val="007D5645"/>
    <w:rsid w:val="007D6105"/>
    <w:rsid w:val="007E10C6"/>
    <w:rsid w:val="007E137E"/>
    <w:rsid w:val="007E1880"/>
    <w:rsid w:val="007E1A15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3F8"/>
    <w:rsid w:val="008A26AB"/>
    <w:rsid w:val="008A664A"/>
    <w:rsid w:val="008A6879"/>
    <w:rsid w:val="008B15E1"/>
    <w:rsid w:val="008B7257"/>
    <w:rsid w:val="008C1A00"/>
    <w:rsid w:val="008C44EB"/>
    <w:rsid w:val="008C6EEE"/>
    <w:rsid w:val="008D10AB"/>
    <w:rsid w:val="008D2DBF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6BFD"/>
    <w:rsid w:val="0090736D"/>
    <w:rsid w:val="00911169"/>
    <w:rsid w:val="009115BA"/>
    <w:rsid w:val="00912C1D"/>
    <w:rsid w:val="00913116"/>
    <w:rsid w:val="0091464D"/>
    <w:rsid w:val="00915AB9"/>
    <w:rsid w:val="00915DFA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358E"/>
    <w:rsid w:val="0096470D"/>
    <w:rsid w:val="00964FA7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1145"/>
    <w:rsid w:val="0099129E"/>
    <w:rsid w:val="009932A0"/>
    <w:rsid w:val="00993A5C"/>
    <w:rsid w:val="00994682"/>
    <w:rsid w:val="00994B97"/>
    <w:rsid w:val="00995595"/>
    <w:rsid w:val="00996D2D"/>
    <w:rsid w:val="00996FD3"/>
    <w:rsid w:val="009977CC"/>
    <w:rsid w:val="009A7C0F"/>
    <w:rsid w:val="009B2514"/>
    <w:rsid w:val="009B2C47"/>
    <w:rsid w:val="009B3A4C"/>
    <w:rsid w:val="009B6685"/>
    <w:rsid w:val="009C7DDB"/>
    <w:rsid w:val="009C7E00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5AFB"/>
    <w:rsid w:val="00A1775B"/>
    <w:rsid w:val="00A20A2D"/>
    <w:rsid w:val="00A21C9C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C40"/>
    <w:rsid w:val="00A5671D"/>
    <w:rsid w:val="00A56D09"/>
    <w:rsid w:val="00A615A3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5606"/>
    <w:rsid w:val="00A95FD2"/>
    <w:rsid w:val="00A9681F"/>
    <w:rsid w:val="00A96DA5"/>
    <w:rsid w:val="00AA073A"/>
    <w:rsid w:val="00AA343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44C"/>
    <w:rsid w:val="00AC5F60"/>
    <w:rsid w:val="00AC60F2"/>
    <w:rsid w:val="00AD460E"/>
    <w:rsid w:val="00AD4BEB"/>
    <w:rsid w:val="00AD544A"/>
    <w:rsid w:val="00AE1E99"/>
    <w:rsid w:val="00AE3002"/>
    <w:rsid w:val="00AE50FB"/>
    <w:rsid w:val="00AE5212"/>
    <w:rsid w:val="00AE5907"/>
    <w:rsid w:val="00AE64F7"/>
    <w:rsid w:val="00AE7756"/>
    <w:rsid w:val="00AF17AA"/>
    <w:rsid w:val="00AF2E4F"/>
    <w:rsid w:val="00AF2F9B"/>
    <w:rsid w:val="00AF50E8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5655D"/>
    <w:rsid w:val="00B6275D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C5891"/>
    <w:rsid w:val="00BD1CDF"/>
    <w:rsid w:val="00BD23F9"/>
    <w:rsid w:val="00BD29FB"/>
    <w:rsid w:val="00BD76CF"/>
    <w:rsid w:val="00BD7E4B"/>
    <w:rsid w:val="00BE0748"/>
    <w:rsid w:val="00BE07BA"/>
    <w:rsid w:val="00BE1633"/>
    <w:rsid w:val="00BF0CE4"/>
    <w:rsid w:val="00BF1809"/>
    <w:rsid w:val="00BF3104"/>
    <w:rsid w:val="00BF3933"/>
    <w:rsid w:val="00BF3EB8"/>
    <w:rsid w:val="00BF4759"/>
    <w:rsid w:val="00BF4C4E"/>
    <w:rsid w:val="00BF72F8"/>
    <w:rsid w:val="00C01540"/>
    <w:rsid w:val="00C0696C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21A5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C4"/>
    <w:rsid w:val="00CF2818"/>
    <w:rsid w:val="00CF3DEA"/>
    <w:rsid w:val="00CF5DDA"/>
    <w:rsid w:val="00D00370"/>
    <w:rsid w:val="00D004A9"/>
    <w:rsid w:val="00D016BC"/>
    <w:rsid w:val="00D045AC"/>
    <w:rsid w:val="00D06145"/>
    <w:rsid w:val="00D06260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1E6A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914C5"/>
    <w:rsid w:val="00D951E1"/>
    <w:rsid w:val="00D975D8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4BB2"/>
    <w:rsid w:val="00E10178"/>
    <w:rsid w:val="00E1435A"/>
    <w:rsid w:val="00E15611"/>
    <w:rsid w:val="00E15A5B"/>
    <w:rsid w:val="00E15B72"/>
    <w:rsid w:val="00E16D82"/>
    <w:rsid w:val="00E170C3"/>
    <w:rsid w:val="00E21ED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776B"/>
    <w:rsid w:val="00E609B0"/>
    <w:rsid w:val="00E61C62"/>
    <w:rsid w:val="00E62411"/>
    <w:rsid w:val="00E650EC"/>
    <w:rsid w:val="00E65379"/>
    <w:rsid w:val="00E74191"/>
    <w:rsid w:val="00E828B0"/>
    <w:rsid w:val="00E95DD2"/>
    <w:rsid w:val="00E9790B"/>
    <w:rsid w:val="00EA3758"/>
    <w:rsid w:val="00EA55F2"/>
    <w:rsid w:val="00EA6301"/>
    <w:rsid w:val="00EA75EA"/>
    <w:rsid w:val="00EB26D5"/>
    <w:rsid w:val="00EB38E1"/>
    <w:rsid w:val="00EB40A7"/>
    <w:rsid w:val="00EB5E3B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1CD3"/>
    <w:rsid w:val="00F04E21"/>
    <w:rsid w:val="00F0660F"/>
    <w:rsid w:val="00F11747"/>
    <w:rsid w:val="00F12236"/>
    <w:rsid w:val="00F20601"/>
    <w:rsid w:val="00F20A3B"/>
    <w:rsid w:val="00F22575"/>
    <w:rsid w:val="00F226C0"/>
    <w:rsid w:val="00F230D5"/>
    <w:rsid w:val="00F318EA"/>
    <w:rsid w:val="00F33263"/>
    <w:rsid w:val="00F33756"/>
    <w:rsid w:val="00F347F7"/>
    <w:rsid w:val="00F40931"/>
    <w:rsid w:val="00F43105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80455"/>
    <w:rsid w:val="00F8075A"/>
    <w:rsid w:val="00F8121D"/>
    <w:rsid w:val="00F817B2"/>
    <w:rsid w:val="00F8209F"/>
    <w:rsid w:val="00F82379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A2B"/>
    <w:rsid w:val="00FB242F"/>
    <w:rsid w:val="00FB2CD9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A14"/>
    <w:rsid w:val="00FF6DFA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Normal"/>
    <w:uiPriority w:val="99"/>
    <w:semiHidden/>
    <w:rsid w:val="008D2DBF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a8">
    <w:name w:val="Знак Знак Знак Знак Знак Знак"/>
    <w:basedOn w:val="Normal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basedOn w:val="DefaultParagraphFont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basedOn w:val="DefaultParagraphFont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1">
    <w:name w:val="Знак Знак3"/>
    <w:basedOn w:val="DefaultParagraphFont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basedOn w:val="40"/>
    <w:uiPriority w:val="99"/>
    <w:rsid w:val="00194106"/>
    <w:rPr>
      <w:sz w:val="24"/>
    </w:rPr>
  </w:style>
  <w:style w:type="paragraph" w:customStyle="1" w:styleId="a9">
    <w:name w:val="Без интервала"/>
    <w:uiPriority w:val="99"/>
    <w:rsid w:val="00194106"/>
    <w:rPr>
      <w:rFonts w:eastAsia="Times New Roman"/>
      <w:lang w:eastAsia="en-US"/>
    </w:rPr>
  </w:style>
  <w:style w:type="character" w:customStyle="1" w:styleId="8">
    <w:name w:val="Знак Знак8"/>
    <w:basedOn w:val="DefaultParagraphFont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2">
    <w:name w:val="Знак Знак1"/>
    <w:basedOn w:val="DefaultParagraphFont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b">
    <w:name w:val="Мой стиль"/>
    <w:basedOn w:val="BodyText2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24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7168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10520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3243</TotalTime>
  <Pages>12</Pages>
  <Words>4619</Words>
  <Characters>26331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93</cp:revision>
  <cp:lastPrinted>2017-03-02T01:48:00Z</cp:lastPrinted>
  <dcterms:created xsi:type="dcterms:W3CDTF">2012-11-09T02:10:00Z</dcterms:created>
  <dcterms:modified xsi:type="dcterms:W3CDTF">2017-03-03T01:17:00Z</dcterms:modified>
</cp:coreProperties>
</file>